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
        <w:tblpPr w:leftFromText="180" w:rightFromText="180" w:tblpX="90" w:tblpY="-420"/>
        <w:tblW w:w="51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Table for overall flyer layout"/>
      </w:tblPr>
      <w:tblGrid>
        <w:gridCol w:w="7596"/>
        <w:gridCol w:w="3558"/>
      </w:tblGrid>
      <w:tr w:rsidR="00880783" w:rsidRPr="00AA4794" w14:paraId="3564D92C" w14:textId="77777777" w:rsidTr="00F20147">
        <w:trPr>
          <w:trHeight w:hRule="exact" w:val="14712"/>
          <w:tblHeader w:val="0"/>
        </w:trPr>
        <w:tc>
          <w:tcPr>
            <w:tcW w:w="7597" w:type="dxa"/>
            <w:tcMar>
              <w:right w:w="288" w:type="dxa"/>
            </w:tcMar>
          </w:tcPr>
          <w:p w14:paraId="6608CEF7" w14:textId="4F19C10D" w:rsidR="008812DB" w:rsidRPr="0032455C" w:rsidRDefault="009078EC" w:rsidP="00BB7F95">
            <w:pPr>
              <w:pStyle w:val="Date"/>
              <w:spacing w:before="0"/>
              <w:rPr>
                <w:szCs w:val="80"/>
              </w:rPr>
            </w:pPr>
            <w:r w:rsidRPr="0032455C">
              <w:rPr>
                <w:szCs w:val="80"/>
              </w:rPr>
              <w:t>Independence</w:t>
            </w:r>
          </w:p>
          <w:p w14:paraId="72B6CC82" w14:textId="1BA16D82" w:rsidR="007226B5" w:rsidRPr="007226B5" w:rsidRDefault="00397931" w:rsidP="0032455C">
            <w:pPr>
              <w:pStyle w:val="Title"/>
            </w:pPr>
            <w:r w:rsidRPr="0032455C">
              <w:t xml:space="preserve">Youth Court </w:t>
            </w:r>
          </w:p>
          <w:p w14:paraId="2397F0AA" w14:textId="1CFFCD24" w:rsidR="005C61E4" w:rsidRPr="00AA4794" w:rsidRDefault="00397931" w:rsidP="00BB7F95">
            <w:pPr>
              <w:pStyle w:val="Heading1"/>
            </w:pPr>
            <w:r>
              <w:t>What is Youth Court?</w:t>
            </w:r>
          </w:p>
          <w:p w14:paraId="331002B6" w14:textId="37CFF21F" w:rsidR="0013654D" w:rsidRPr="009078EC" w:rsidRDefault="00397931" w:rsidP="00BB7F95">
            <w:pPr>
              <w:spacing w:after="160" w:line="312" w:lineRule="auto"/>
              <w:rPr>
                <w:rFonts w:ascii="Times New Roman" w:eastAsia="Times New Roman" w:hAnsi="Times New Roman" w:cs="Times New Roman"/>
                <w:color w:val="000000" w:themeColor="text1"/>
                <w:bdr w:val="none" w:sz="0" w:space="0" w:color="auto" w:frame="1"/>
                <w:lang w:eastAsia="en-US"/>
              </w:rPr>
            </w:pPr>
            <w:r w:rsidRPr="0013654D">
              <w:rPr>
                <w:rFonts w:ascii="Times New Roman" w:eastAsia="Times New Roman" w:hAnsi="Times New Roman" w:cs="Times New Roman"/>
                <w:color w:val="000000" w:themeColor="text1"/>
                <w:bdr w:val="none" w:sz="0" w:space="0" w:color="auto" w:frame="1"/>
                <w:lang w:eastAsia="en-US"/>
              </w:rPr>
              <w:t xml:space="preserve">The primary goals of the </w:t>
            </w:r>
            <w:r w:rsidR="004565F8">
              <w:rPr>
                <w:rFonts w:ascii="Times New Roman" w:eastAsia="Times New Roman" w:hAnsi="Times New Roman" w:cs="Times New Roman"/>
                <w:color w:val="000000" w:themeColor="text1"/>
                <w:bdr w:val="none" w:sz="0" w:space="0" w:color="auto" w:frame="1"/>
                <w:lang w:eastAsia="en-US"/>
              </w:rPr>
              <w:t xml:space="preserve">Independence </w:t>
            </w:r>
            <w:r w:rsidRPr="0013654D">
              <w:rPr>
                <w:rFonts w:ascii="Times New Roman" w:eastAsia="Times New Roman" w:hAnsi="Times New Roman" w:cs="Times New Roman"/>
                <w:color w:val="000000" w:themeColor="text1"/>
                <w:bdr w:val="none" w:sz="0" w:space="0" w:color="auto" w:frame="1"/>
                <w:lang w:eastAsia="en-US"/>
              </w:rPr>
              <w:t>Youth Court are to teach high risk youth the necessity of taking responsibility for their own actions, to provide an alternative to the Jackson County Family Court process, for the youth to avoid further contact with the Police, and to teach the offenders skills to resist future criminal activity.</w:t>
            </w:r>
          </w:p>
          <w:p w14:paraId="7EF42370" w14:textId="11785F99" w:rsidR="00397931" w:rsidRDefault="00397931" w:rsidP="00BB7F95">
            <w:pPr>
              <w:pStyle w:val="Heading1"/>
              <w:rPr>
                <w:bCs w:val="0"/>
              </w:rPr>
            </w:pPr>
            <w:r>
              <w:t xml:space="preserve">What </w:t>
            </w:r>
            <w:r w:rsidR="00BB7F95">
              <w:t>w</w:t>
            </w:r>
            <w:r w:rsidR="002255AA">
              <w:t>ill You</w:t>
            </w:r>
            <w:r w:rsidR="00494524">
              <w:t xml:space="preserve"> </w:t>
            </w:r>
            <w:r>
              <w:t xml:space="preserve">Do </w:t>
            </w:r>
            <w:r w:rsidR="00BB7F95">
              <w:t>a</w:t>
            </w:r>
            <w:r w:rsidR="0013654D">
              <w:t>s</w:t>
            </w:r>
            <w:r>
              <w:t xml:space="preserve"> </w:t>
            </w:r>
            <w:r w:rsidR="00BB7F95">
              <w:t>a</w:t>
            </w:r>
            <w:r>
              <w:t xml:space="preserve"> Youth Court Attorney?</w:t>
            </w:r>
          </w:p>
          <w:p w14:paraId="372F6E6E" w14:textId="26035F2D" w:rsidR="00397931" w:rsidRDefault="006846A4" w:rsidP="00BB7F95">
            <w:pPr>
              <w:spacing w:after="160" w:line="312" w:lineRule="auto"/>
              <w:rPr>
                <w:rFonts w:ascii="Times New Roman" w:hAnsi="Times New Roman" w:cs="Times New Roman"/>
                <w:color w:val="auto"/>
              </w:rPr>
            </w:pPr>
            <w:r w:rsidRPr="0013654D">
              <w:rPr>
                <w:rFonts w:ascii="Times New Roman" w:hAnsi="Times New Roman" w:cs="Times New Roman"/>
                <w:color w:val="auto"/>
              </w:rPr>
              <w:t>As a Volunteer Attorney, you will be trained in the responsibilities of participating as a Bailiff, Court Clerk, Prosec</w:t>
            </w:r>
            <w:r w:rsidR="00D66F00">
              <w:rPr>
                <w:rFonts w:ascii="Times New Roman" w:hAnsi="Times New Roman" w:cs="Times New Roman"/>
                <w:color w:val="auto"/>
              </w:rPr>
              <w:t>utor</w:t>
            </w:r>
            <w:r w:rsidRPr="0013654D">
              <w:rPr>
                <w:rFonts w:ascii="Times New Roman" w:hAnsi="Times New Roman" w:cs="Times New Roman"/>
                <w:color w:val="auto"/>
              </w:rPr>
              <w:t xml:space="preserve">, and Defense Attorney. Upon becoming a Senior, you will receive </w:t>
            </w:r>
            <w:r w:rsidR="002255AA" w:rsidRPr="0013654D">
              <w:rPr>
                <w:rFonts w:ascii="Times New Roman" w:hAnsi="Times New Roman" w:cs="Times New Roman"/>
                <w:color w:val="auto"/>
              </w:rPr>
              <w:t xml:space="preserve">additional </w:t>
            </w:r>
            <w:r w:rsidRPr="0013654D">
              <w:rPr>
                <w:rFonts w:ascii="Times New Roman" w:hAnsi="Times New Roman" w:cs="Times New Roman"/>
                <w:color w:val="auto"/>
              </w:rPr>
              <w:t xml:space="preserve">training, </w:t>
            </w:r>
            <w:r w:rsidR="00EB709D" w:rsidRPr="0013654D">
              <w:rPr>
                <w:rFonts w:ascii="Times New Roman" w:hAnsi="Times New Roman" w:cs="Times New Roman"/>
                <w:color w:val="auto"/>
              </w:rPr>
              <w:t>to</w:t>
            </w:r>
            <w:r w:rsidRPr="0013654D">
              <w:rPr>
                <w:rFonts w:ascii="Times New Roman" w:hAnsi="Times New Roman" w:cs="Times New Roman"/>
                <w:color w:val="auto"/>
              </w:rPr>
              <w:t xml:space="preserve"> serve as an actual </w:t>
            </w:r>
            <w:r w:rsidR="00D66F00">
              <w:rPr>
                <w:rFonts w:ascii="Times New Roman" w:hAnsi="Times New Roman" w:cs="Times New Roman"/>
                <w:color w:val="auto"/>
              </w:rPr>
              <w:t xml:space="preserve">Youth </w:t>
            </w:r>
            <w:r w:rsidRPr="0013654D">
              <w:rPr>
                <w:rFonts w:ascii="Times New Roman" w:hAnsi="Times New Roman" w:cs="Times New Roman"/>
                <w:color w:val="auto"/>
              </w:rPr>
              <w:t>Judge</w:t>
            </w:r>
            <w:r w:rsidR="00EB709D" w:rsidRPr="0013654D">
              <w:rPr>
                <w:rFonts w:ascii="Times New Roman" w:hAnsi="Times New Roman" w:cs="Times New Roman"/>
                <w:color w:val="auto"/>
              </w:rPr>
              <w:t xml:space="preserve"> for the peer court docket</w:t>
            </w:r>
            <w:r w:rsidRPr="0013654D">
              <w:rPr>
                <w:rFonts w:ascii="Times New Roman" w:hAnsi="Times New Roman" w:cs="Times New Roman"/>
                <w:color w:val="auto"/>
              </w:rPr>
              <w:t xml:space="preserve">. The attorney training </w:t>
            </w:r>
            <w:r w:rsidR="00EB709D" w:rsidRPr="0013654D">
              <w:rPr>
                <w:rFonts w:ascii="Times New Roman" w:hAnsi="Times New Roman" w:cs="Times New Roman"/>
                <w:color w:val="auto"/>
              </w:rPr>
              <w:t>i</w:t>
            </w:r>
            <w:r w:rsidRPr="0013654D">
              <w:rPr>
                <w:rFonts w:ascii="Times New Roman" w:hAnsi="Times New Roman" w:cs="Times New Roman"/>
                <w:color w:val="auto"/>
              </w:rPr>
              <w:t>s conducted by Judge Susan Watkins</w:t>
            </w:r>
            <w:r w:rsidR="00EB709D" w:rsidRPr="0013654D">
              <w:rPr>
                <w:rFonts w:ascii="Times New Roman" w:hAnsi="Times New Roman" w:cs="Times New Roman"/>
                <w:color w:val="auto"/>
              </w:rPr>
              <w:t xml:space="preserve"> </w:t>
            </w:r>
            <w:r w:rsidRPr="0013654D">
              <w:rPr>
                <w:rFonts w:ascii="Times New Roman" w:hAnsi="Times New Roman" w:cs="Times New Roman"/>
                <w:color w:val="auto"/>
              </w:rPr>
              <w:t xml:space="preserve">along with </w:t>
            </w:r>
            <w:r w:rsidR="00BB7F95">
              <w:rPr>
                <w:rFonts w:ascii="Times New Roman" w:hAnsi="Times New Roman" w:cs="Times New Roman"/>
                <w:color w:val="auto"/>
              </w:rPr>
              <w:t>local a</w:t>
            </w:r>
            <w:r w:rsidRPr="0013654D">
              <w:rPr>
                <w:rFonts w:ascii="Times New Roman" w:hAnsi="Times New Roman" w:cs="Times New Roman"/>
                <w:color w:val="auto"/>
              </w:rPr>
              <w:t xml:space="preserve">dult </w:t>
            </w:r>
            <w:r w:rsidR="00BB7F95">
              <w:rPr>
                <w:rFonts w:ascii="Times New Roman" w:hAnsi="Times New Roman" w:cs="Times New Roman"/>
                <w:color w:val="auto"/>
              </w:rPr>
              <w:t>a</w:t>
            </w:r>
            <w:r w:rsidRPr="0013654D">
              <w:rPr>
                <w:rFonts w:ascii="Times New Roman" w:hAnsi="Times New Roman" w:cs="Times New Roman"/>
                <w:color w:val="auto"/>
              </w:rPr>
              <w:t>ttorneys</w:t>
            </w:r>
            <w:r w:rsidR="00BB7F95">
              <w:rPr>
                <w:rFonts w:ascii="Times New Roman" w:hAnsi="Times New Roman" w:cs="Times New Roman"/>
                <w:color w:val="auto"/>
              </w:rPr>
              <w:t xml:space="preserve">, adult court volunteers, </w:t>
            </w:r>
            <w:r w:rsidRPr="0013654D">
              <w:rPr>
                <w:rFonts w:ascii="Times New Roman" w:hAnsi="Times New Roman" w:cs="Times New Roman"/>
                <w:color w:val="auto"/>
              </w:rPr>
              <w:t xml:space="preserve">and </w:t>
            </w:r>
            <w:r w:rsidR="00BB7F95">
              <w:rPr>
                <w:rFonts w:ascii="Times New Roman" w:hAnsi="Times New Roman" w:cs="Times New Roman"/>
                <w:color w:val="auto"/>
              </w:rPr>
              <w:t xml:space="preserve">area </w:t>
            </w:r>
            <w:r w:rsidRPr="0013654D">
              <w:rPr>
                <w:rFonts w:ascii="Times New Roman" w:hAnsi="Times New Roman" w:cs="Times New Roman"/>
                <w:color w:val="auto"/>
              </w:rPr>
              <w:t>Law Enforcement Officers.</w:t>
            </w:r>
          </w:p>
          <w:p w14:paraId="421DE960" w14:textId="77777777" w:rsidR="009078EC" w:rsidRDefault="009078EC" w:rsidP="00BB7F95">
            <w:pPr>
              <w:pStyle w:val="Heading1"/>
              <w:rPr>
                <w:bCs w:val="0"/>
              </w:rPr>
            </w:pPr>
            <w:r>
              <w:t>Courtroom Attire</w:t>
            </w:r>
          </w:p>
          <w:p w14:paraId="3B157B09" w14:textId="073DE060" w:rsidR="009078EC" w:rsidRPr="009078EC" w:rsidRDefault="009078EC" w:rsidP="00BB7F95">
            <w:pPr>
              <w:rPr>
                <w:rFonts w:ascii="Times New Roman" w:hAnsi="Times New Roman" w:cs="Times New Roman"/>
                <w:color w:val="auto"/>
              </w:rPr>
            </w:pPr>
            <w:r>
              <w:rPr>
                <w:rFonts w:ascii="Times New Roman" w:hAnsi="Times New Roman" w:cs="Times New Roman"/>
                <w:color w:val="auto"/>
              </w:rPr>
              <w:t xml:space="preserve">Youth Court attire is dark slacks (not white, khaki, or jeans) and dress shoes. A dress shirt and tie for young men (a suit </w:t>
            </w:r>
            <w:r w:rsidR="00BB4D55">
              <w:rPr>
                <w:rFonts w:ascii="Times New Roman" w:hAnsi="Times New Roman" w:cs="Times New Roman"/>
                <w:color w:val="auto"/>
              </w:rPr>
              <w:t xml:space="preserve">jacket </w:t>
            </w:r>
            <w:r>
              <w:rPr>
                <w:rFonts w:ascii="Times New Roman" w:hAnsi="Times New Roman" w:cs="Times New Roman"/>
                <w:color w:val="auto"/>
              </w:rPr>
              <w:t xml:space="preserve">also looks nice) and for young women slacks or a skirt and a dress shirt or blouse (blouse should not be too short, tight, or revealing and a suit jacket is nice as well). If the attire is not acceptable </w:t>
            </w:r>
            <w:proofErr w:type="gramStart"/>
            <w:r>
              <w:rPr>
                <w:rFonts w:ascii="Times New Roman" w:hAnsi="Times New Roman" w:cs="Times New Roman"/>
                <w:color w:val="auto"/>
              </w:rPr>
              <w:t>for</w:t>
            </w:r>
            <w:proofErr w:type="gramEnd"/>
            <w:r>
              <w:rPr>
                <w:rFonts w:ascii="Times New Roman" w:hAnsi="Times New Roman" w:cs="Times New Roman"/>
                <w:color w:val="auto"/>
              </w:rPr>
              <w:t xml:space="preserve"> court, you may be sent home to change or not allowed to participate </w:t>
            </w:r>
            <w:proofErr w:type="gramStart"/>
            <w:r>
              <w:rPr>
                <w:rFonts w:ascii="Times New Roman" w:hAnsi="Times New Roman" w:cs="Times New Roman"/>
                <w:color w:val="auto"/>
              </w:rPr>
              <w:t>at</w:t>
            </w:r>
            <w:proofErr w:type="gramEnd"/>
            <w:r>
              <w:rPr>
                <w:rFonts w:ascii="Times New Roman" w:hAnsi="Times New Roman" w:cs="Times New Roman"/>
                <w:color w:val="auto"/>
              </w:rPr>
              <w:t xml:space="preserve"> that court session. </w:t>
            </w:r>
          </w:p>
          <w:p w14:paraId="6269DE0E" w14:textId="02D11983" w:rsidR="006846A4" w:rsidRPr="00F20147" w:rsidRDefault="006846A4" w:rsidP="00F20147">
            <w:pPr>
              <w:pStyle w:val="Heading1"/>
              <w:rPr>
                <w:bCs w:val="0"/>
              </w:rPr>
            </w:pPr>
            <w:r>
              <w:t xml:space="preserve">What </w:t>
            </w:r>
            <w:r w:rsidR="00BB7F95">
              <w:t>a</w:t>
            </w:r>
            <w:r>
              <w:t>re the Benefits of Volunteering?</w:t>
            </w:r>
          </w:p>
          <w:p w14:paraId="251CB22A" w14:textId="35A7C344" w:rsidR="0075160D" w:rsidRPr="0013654D" w:rsidRDefault="0075160D" w:rsidP="00BB7F95">
            <w:pPr>
              <w:pStyle w:val="ListParagraph"/>
              <w:numPr>
                <w:ilvl w:val="0"/>
                <w:numId w:val="11"/>
              </w:numPr>
              <w:rPr>
                <w:rFonts w:ascii="Times New Roman" w:hAnsi="Times New Roman" w:cs="Times New Roman"/>
                <w:color w:val="auto"/>
              </w:rPr>
            </w:pPr>
            <w:r w:rsidRPr="0013654D">
              <w:rPr>
                <w:rFonts w:ascii="Times New Roman" w:hAnsi="Times New Roman" w:cs="Times New Roman"/>
                <w:color w:val="auto"/>
              </w:rPr>
              <w:t xml:space="preserve">Volunteer hours </w:t>
            </w:r>
            <w:r w:rsidR="004175CA" w:rsidRPr="0013654D">
              <w:rPr>
                <w:rFonts w:ascii="Times New Roman" w:hAnsi="Times New Roman" w:cs="Times New Roman"/>
                <w:color w:val="auto"/>
              </w:rPr>
              <w:t>look</w:t>
            </w:r>
            <w:r w:rsidRPr="0013654D">
              <w:rPr>
                <w:rFonts w:ascii="Times New Roman" w:hAnsi="Times New Roman" w:cs="Times New Roman"/>
                <w:color w:val="auto"/>
              </w:rPr>
              <w:t xml:space="preserve"> great on a resume for jobs, colleges, and </w:t>
            </w:r>
            <w:r w:rsidR="002F03A6" w:rsidRPr="0013654D">
              <w:rPr>
                <w:rFonts w:ascii="Times New Roman" w:hAnsi="Times New Roman" w:cs="Times New Roman"/>
                <w:color w:val="auto"/>
              </w:rPr>
              <w:t>scholarships.</w:t>
            </w:r>
            <w:r w:rsidR="00A15062" w:rsidRPr="0013654D">
              <w:rPr>
                <w:rFonts w:ascii="Times New Roman" w:hAnsi="Times New Roman" w:cs="Times New Roman"/>
                <w:noProof/>
                <w:color w:val="auto"/>
              </w:rPr>
              <w:t xml:space="preserve"> </w:t>
            </w:r>
          </w:p>
          <w:p w14:paraId="4E0B4BA4" w14:textId="35FBDC34" w:rsidR="0075160D" w:rsidRPr="0013654D" w:rsidRDefault="0075160D" w:rsidP="00BB7F95">
            <w:pPr>
              <w:pStyle w:val="ListParagraph"/>
              <w:numPr>
                <w:ilvl w:val="0"/>
                <w:numId w:val="11"/>
              </w:numPr>
              <w:rPr>
                <w:rFonts w:ascii="Times New Roman" w:hAnsi="Times New Roman" w:cs="Times New Roman"/>
                <w:color w:val="auto"/>
              </w:rPr>
            </w:pPr>
            <w:r w:rsidRPr="0013654D">
              <w:rPr>
                <w:rFonts w:ascii="Times New Roman" w:hAnsi="Times New Roman" w:cs="Times New Roman"/>
                <w:color w:val="auto"/>
              </w:rPr>
              <w:t>Youth Court offers scholarship</w:t>
            </w:r>
            <w:r w:rsidR="002F03A6" w:rsidRPr="0013654D">
              <w:rPr>
                <w:rFonts w:ascii="Times New Roman" w:hAnsi="Times New Roman" w:cs="Times New Roman"/>
                <w:color w:val="auto"/>
              </w:rPr>
              <w:t>s</w:t>
            </w:r>
            <w:r w:rsidRPr="0013654D">
              <w:rPr>
                <w:rFonts w:ascii="Times New Roman" w:hAnsi="Times New Roman" w:cs="Times New Roman"/>
                <w:color w:val="auto"/>
              </w:rPr>
              <w:t xml:space="preserve"> </w:t>
            </w:r>
            <w:r w:rsidR="002F03A6" w:rsidRPr="0013654D">
              <w:rPr>
                <w:rFonts w:ascii="Times New Roman" w:hAnsi="Times New Roman" w:cs="Times New Roman"/>
                <w:color w:val="auto"/>
              </w:rPr>
              <w:t xml:space="preserve">for </w:t>
            </w:r>
            <w:r w:rsidR="00BB7F95">
              <w:rPr>
                <w:rFonts w:ascii="Times New Roman" w:hAnsi="Times New Roman" w:cs="Times New Roman"/>
                <w:color w:val="auto"/>
              </w:rPr>
              <w:t xml:space="preserve">qualified </w:t>
            </w:r>
            <w:r w:rsidRPr="0013654D">
              <w:rPr>
                <w:rFonts w:ascii="Times New Roman" w:hAnsi="Times New Roman" w:cs="Times New Roman"/>
                <w:color w:val="auto"/>
              </w:rPr>
              <w:t xml:space="preserve">senior </w:t>
            </w:r>
            <w:r w:rsidR="002F03A6" w:rsidRPr="0013654D">
              <w:rPr>
                <w:rFonts w:ascii="Times New Roman" w:hAnsi="Times New Roman" w:cs="Times New Roman"/>
                <w:color w:val="auto"/>
              </w:rPr>
              <w:t>students.</w:t>
            </w:r>
          </w:p>
          <w:p w14:paraId="514C52DA" w14:textId="367D74AC" w:rsidR="00A31978" w:rsidRDefault="0075160D" w:rsidP="00A31978">
            <w:pPr>
              <w:pStyle w:val="ListParagraph"/>
              <w:numPr>
                <w:ilvl w:val="0"/>
                <w:numId w:val="11"/>
              </w:numPr>
              <w:rPr>
                <w:rFonts w:ascii="Times New Roman" w:hAnsi="Times New Roman" w:cs="Times New Roman"/>
                <w:color w:val="auto"/>
              </w:rPr>
            </w:pPr>
            <w:r w:rsidRPr="0013654D">
              <w:rPr>
                <w:rFonts w:ascii="Times New Roman" w:hAnsi="Times New Roman" w:cs="Times New Roman"/>
                <w:color w:val="auto"/>
              </w:rPr>
              <w:t xml:space="preserve">Youth Court allows volunteers to see the </w:t>
            </w:r>
            <w:r w:rsidR="008A0707" w:rsidRPr="0013654D">
              <w:rPr>
                <w:rFonts w:ascii="Times New Roman" w:hAnsi="Times New Roman" w:cs="Times New Roman"/>
                <w:color w:val="auto"/>
              </w:rPr>
              <w:t>hardships</w:t>
            </w:r>
            <w:r w:rsidRPr="0013654D">
              <w:rPr>
                <w:rFonts w:ascii="Times New Roman" w:hAnsi="Times New Roman" w:cs="Times New Roman"/>
                <w:color w:val="auto"/>
              </w:rPr>
              <w:t xml:space="preserve"> that other</w:t>
            </w:r>
            <w:r w:rsidR="008A0707" w:rsidRPr="0013654D">
              <w:rPr>
                <w:rFonts w:ascii="Times New Roman" w:hAnsi="Times New Roman" w:cs="Times New Roman"/>
                <w:color w:val="auto"/>
              </w:rPr>
              <w:t xml:space="preserve"> juveniles</w:t>
            </w:r>
            <w:r w:rsidRPr="0013654D">
              <w:rPr>
                <w:rFonts w:ascii="Times New Roman" w:hAnsi="Times New Roman" w:cs="Times New Roman"/>
                <w:color w:val="auto"/>
              </w:rPr>
              <w:t xml:space="preserve"> face in the</w:t>
            </w:r>
            <w:r w:rsidR="008A0707" w:rsidRPr="0013654D">
              <w:rPr>
                <w:rFonts w:ascii="Times New Roman" w:hAnsi="Times New Roman" w:cs="Times New Roman"/>
                <w:color w:val="auto"/>
              </w:rPr>
              <w:t xml:space="preserve"> </w:t>
            </w:r>
            <w:r w:rsidRPr="0013654D">
              <w:rPr>
                <w:rFonts w:ascii="Times New Roman" w:hAnsi="Times New Roman" w:cs="Times New Roman"/>
                <w:color w:val="auto"/>
              </w:rPr>
              <w:t>community</w:t>
            </w:r>
            <w:r w:rsidR="008A0707" w:rsidRPr="0013654D">
              <w:rPr>
                <w:rFonts w:ascii="Times New Roman" w:hAnsi="Times New Roman" w:cs="Times New Roman"/>
                <w:color w:val="auto"/>
              </w:rPr>
              <w:t>.</w:t>
            </w:r>
          </w:p>
          <w:p w14:paraId="73BAFE52" w14:textId="52182BB4" w:rsidR="0032455C" w:rsidRPr="00F20147" w:rsidRDefault="0032455C" w:rsidP="00CE0A10">
            <w:pPr>
              <w:rPr>
                <w:rFonts w:ascii="Times New Roman" w:hAnsi="Times New Roman" w:cs="Times New Roman"/>
                <w:bCs/>
                <w:color w:val="auto"/>
              </w:rPr>
            </w:pPr>
          </w:p>
          <w:p w14:paraId="5C3CCB71" w14:textId="1866D76B" w:rsidR="007226B5" w:rsidRDefault="007226B5" w:rsidP="00BB7F95">
            <w:pPr>
              <w:pStyle w:val="ListParagraph"/>
              <w:rPr>
                <w:rFonts w:ascii="Times New Roman" w:hAnsi="Times New Roman" w:cs="Times New Roman"/>
                <w:bCs/>
                <w:color w:val="auto"/>
              </w:rPr>
            </w:pPr>
          </w:p>
          <w:p w14:paraId="42ABE41E" w14:textId="77777777" w:rsidR="00CE0A10" w:rsidRDefault="00CE0A10" w:rsidP="00CE0A10">
            <w:pPr>
              <w:rPr>
                <w:rFonts w:ascii="Times New Roman" w:hAnsi="Times New Roman" w:cs="Times New Roman"/>
                <w:bCs/>
                <w:color w:val="auto"/>
              </w:rPr>
            </w:pPr>
          </w:p>
          <w:p w14:paraId="71018AF7" w14:textId="7702D4D5" w:rsidR="00A31978" w:rsidRPr="00CE0A10" w:rsidRDefault="00CE0A10" w:rsidP="00CE0A10">
            <w:pPr>
              <w:rPr>
                <w:rFonts w:ascii="Times New Roman" w:hAnsi="Times New Roman" w:cs="Times New Roman"/>
                <w:bCs/>
                <w:color w:val="auto"/>
              </w:rPr>
            </w:pPr>
            <w:r w:rsidRPr="00CE0A10">
              <w:rPr>
                <w:rFonts w:ascii="Times New Roman" w:hAnsi="Times New Roman" w:cs="Times New Roman"/>
                <w:bCs/>
                <w:color w:val="auto"/>
              </w:rPr>
              <w:t>Website to Application:</w:t>
            </w:r>
            <w:r>
              <w:rPr>
                <w:rFonts w:ascii="Times New Roman" w:hAnsi="Times New Roman" w:cs="Times New Roman"/>
                <w:bCs/>
                <w:color w:val="auto"/>
              </w:rPr>
              <w:t xml:space="preserve">                                    </w:t>
            </w:r>
            <w:r>
              <w:rPr>
                <w:noProof/>
              </w:rPr>
              <w:t xml:space="preserve"> </w:t>
            </w:r>
          </w:p>
          <w:p w14:paraId="18A01E8F" w14:textId="25DCB897" w:rsidR="00C14191" w:rsidRPr="0013654D" w:rsidRDefault="00CE0A10" w:rsidP="00BB7F95">
            <w:pPr>
              <w:pStyle w:val="ListParagraph"/>
              <w:rPr>
                <w:rFonts w:ascii="Times New Roman" w:hAnsi="Times New Roman" w:cs="Times New Roman"/>
                <w:color w:val="auto"/>
              </w:rPr>
            </w:pPr>
            <w:r w:rsidRPr="00ED324E">
              <w:rPr>
                <w:rFonts w:ascii="Times New Roman" w:hAnsi="Times New Roman" w:cs="Times New Roman"/>
                <w:bCs/>
                <w:noProof/>
                <w:color w:val="auto"/>
              </w:rPr>
              <w:drawing>
                <wp:anchor distT="0" distB="0" distL="114300" distR="114300" simplePos="0" relativeHeight="251658240" behindDoc="0" locked="0" layoutInCell="1" allowOverlap="1" wp14:anchorId="0508C7F0" wp14:editId="1800EFF9">
                  <wp:simplePos x="0" y="0"/>
                  <wp:positionH relativeFrom="column">
                    <wp:posOffset>-37465</wp:posOffset>
                  </wp:positionH>
                  <wp:positionV relativeFrom="paragraph">
                    <wp:posOffset>91440</wp:posOffset>
                  </wp:positionV>
                  <wp:extent cx="4507865" cy="257158"/>
                  <wp:effectExtent l="0" t="0" r="0" b="0"/>
                  <wp:wrapNone/>
                  <wp:docPr id="145408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84909" name=""/>
                          <pic:cNvPicPr/>
                        </pic:nvPicPr>
                        <pic:blipFill rotWithShape="1">
                          <a:blip r:embed="rId8"/>
                          <a:srcRect l="5961" t="-8001"/>
                          <a:stretch>
                            <a:fillRect/>
                          </a:stretch>
                        </pic:blipFill>
                        <pic:spPr bwMode="auto">
                          <a:xfrm>
                            <a:off x="0" y="0"/>
                            <a:ext cx="4507865" cy="2571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41468D" w14:textId="7EBCA396" w:rsidR="007F5686" w:rsidRPr="007F5686" w:rsidRDefault="00BB7F95" w:rsidP="00BB7F95">
            <w:pPr>
              <w:rPr>
                <w:rFonts w:ascii="Libre Baskerville" w:hAnsi="Libre Baskerville"/>
              </w:rPr>
            </w:pPr>
            <w:r>
              <w:rPr>
                <w:noProof/>
              </w:rPr>
              <w:t xml:space="preserve">                            </w:t>
            </w:r>
            <w:r>
              <w:rPr>
                <w:rFonts w:ascii="Libre Baskerville" w:hAnsi="Libre Baskerville"/>
              </w:rPr>
              <w:t xml:space="preserve">       </w:t>
            </w:r>
            <w:r w:rsidR="005F3778">
              <w:rPr>
                <w:rFonts w:ascii="Libre Baskerville" w:hAnsi="Libre Baskerville"/>
              </w:rPr>
              <w:t xml:space="preserve"> </w:t>
            </w:r>
          </w:p>
          <w:p w14:paraId="5A700890" w14:textId="760C819E" w:rsidR="0075160D" w:rsidRPr="0075160D" w:rsidRDefault="0075160D" w:rsidP="0048014D">
            <w:pPr>
              <w:ind w:left="360"/>
              <w:jc w:val="center"/>
            </w:pPr>
          </w:p>
          <w:p w14:paraId="1D12F882" w14:textId="4D38FB96" w:rsidR="006846A4" w:rsidRPr="006846A4" w:rsidRDefault="00A31978" w:rsidP="00A31978">
            <w:pPr>
              <w:tabs>
                <w:tab w:val="left" w:pos="4425"/>
              </w:tabs>
              <w:spacing w:after="160" w:line="312" w:lineRule="auto"/>
              <w:rPr>
                <w:rFonts w:ascii="Times New Roman" w:eastAsia="Times New Roman" w:hAnsi="Times New Roman" w:cs="Times New Roman"/>
                <w:color w:val="000000" w:themeColor="text1"/>
                <w:bdr w:val="none" w:sz="0" w:space="0" w:color="auto" w:frame="1"/>
                <w:lang w:eastAsia="en-US"/>
              </w:rPr>
            </w:pPr>
            <w:r>
              <w:rPr>
                <w:rFonts w:ascii="Times New Roman" w:eastAsia="Times New Roman" w:hAnsi="Times New Roman" w:cs="Times New Roman"/>
                <w:color w:val="000000" w:themeColor="text1"/>
                <w:bdr w:val="none" w:sz="0" w:space="0" w:color="auto" w:frame="1"/>
                <w:lang w:eastAsia="en-US"/>
              </w:rPr>
              <w:tab/>
            </w:r>
          </w:p>
          <w:p w14:paraId="4DBD772F" w14:textId="1D9FE497" w:rsidR="00397931" w:rsidRPr="00397931" w:rsidRDefault="00397931" w:rsidP="00BB7F95">
            <w:pPr>
              <w:spacing w:after="160" w:line="312" w:lineRule="auto"/>
              <w:rPr>
                <w:bCs/>
                <w:color w:val="000000" w:themeColor="text1"/>
                <w:sz w:val="28"/>
                <w:szCs w:val="28"/>
              </w:rPr>
            </w:pPr>
          </w:p>
          <w:p w14:paraId="538D5C67" w14:textId="40525A4C" w:rsidR="00880783" w:rsidRPr="00AA4794" w:rsidRDefault="00880783" w:rsidP="00BB7F95">
            <w:pPr>
              <w:spacing w:after="160" w:line="312" w:lineRule="auto"/>
            </w:pPr>
          </w:p>
        </w:tc>
        <w:tc>
          <w:tcPr>
            <w:tcW w:w="3558" w:type="dxa"/>
          </w:tcPr>
          <w:p w14:paraId="4601E9C6" w14:textId="34F13857" w:rsidR="005C61E4" w:rsidRPr="009078EC" w:rsidRDefault="00804293" w:rsidP="00F20147">
            <w:pPr>
              <w:pStyle w:val="Heading2"/>
              <w:pBdr>
                <w:top w:val="none" w:sz="0" w:space="0" w:color="auto"/>
                <w:left w:val="none" w:sz="0" w:space="0" w:color="auto"/>
                <w:bottom w:val="none" w:sz="0" w:space="0" w:color="auto"/>
                <w:right w:val="none" w:sz="0" w:space="0" w:color="auto"/>
              </w:pBdr>
              <w:shd w:val="clear" w:color="auto" w:fill="auto"/>
              <w:ind w:left="0"/>
              <w:jc w:val="left"/>
              <w:rPr>
                <w:bCs/>
                <w:color w:val="auto"/>
                <w:u w:val="single"/>
              </w:rPr>
            </w:pPr>
            <w:r w:rsidRPr="009078EC">
              <w:rPr>
                <w:color w:val="auto"/>
                <w:sz w:val="32"/>
                <w:szCs w:val="32"/>
                <w:u w:val="single"/>
              </w:rPr>
              <w:t xml:space="preserve">Required </w:t>
            </w:r>
            <w:r w:rsidR="006846A4" w:rsidRPr="009078EC">
              <w:rPr>
                <w:color w:val="auto"/>
                <w:sz w:val="32"/>
                <w:szCs w:val="32"/>
                <w:u w:val="single"/>
              </w:rPr>
              <w:t xml:space="preserve">Training </w:t>
            </w:r>
            <w:r w:rsidR="00DD427B" w:rsidRPr="009078EC">
              <w:rPr>
                <w:color w:val="auto"/>
                <w:sz w:val="32"/>
                <w:szCs w:val="32"/>
                <w:u w:val="single"/>
              </w:rPr>
              <w:t xml:space="preserve">    </w:t>
            </w:r>
            <w:r w:rsidR="006846A4" w:rsidRPr="009078EC">
              <w:rPr>
                <w:color w:val="auto"/>
                <w:sz w:val="32"/>
                <w:szCs w:val="32"/>
                <w:u w:val="single"/>
              </w:rPr>
              <w:t>Dates</w:t>
            </w:r>
            <w:proofErr w:type="gramStart"/>
            <w:r w:rsidR="006846A4" w:rsidRPr="009078EC">
              <w:rPr>
                <w:color w:val="auto"/>
                <w:sz w:val="32"/>
                <w:szCs w:val="32"/>
                <w:u w:val="single"/>
              </w:rPr>
              <w:t>:</w:t>
            </w:r>
            <w:r w:rsidR="00BD48EE" w:rsidRPr="009078EC">
              <w:rPr>
                <w:color w:val="auto"/>
                <w:u w:val="single"/>
              </w:rPr>
              <w:t xml:space="preserve"> </w:t>
            </w:r>
            <w:r w:rsidR="004175CA" w:rsidRPr="009078EC">
              <w:rPr>
                <w:color w:val="auto"/>
                <w:sz w:val="18"/>
                <w:szCs w:val="18"/>
                <w:u w:val="single"/>
              </w:rPr>
              <w:t xml:space="preserve"> </w:t>
            </w:r>
            <w:r w:rsidR="00BB7F95">
              <w:rPr>
                <w:color w:val="auto"/>
                <w:sz w:val="18"/>
                <w:szCs w:val="18"/>
                <w:u w:val="single"/>
              </w:rPr>
              <w:t>5</w:t>
            </w:r>
            <w:proofErr w:type="gramEnd"/>
            <w:r w:rsidR="00BB7F95">
              <w:rPr>
                <w:color w:val="auto"/>
                <w:sz w:val="18"/>
                <w:szCs w:val="18"/>
                <w:u w:val="single"/>
              </w:rPr>
              <w:t>:00 to 8:00 p.m.</w:t>
            </w:r>
          </w:p>
          <w:p w14:paraId="07FEFCC6" w14:textId="0D8695FD" w:rsidR="00282FD8" w:rsidRPr="009078EC" w:rsidRDefault="00F86FB2" w:rsidP="00BB7F95">
            <w:pPr>
              <w:pStyle w:val="Heading2"/>
              <w:pBdr>
                <w:top w:val="none" w:sz="0" w:space="0" w:color="auto"/>
                <w:left w:val="none" w:sz="0" w:space="0" w:color="auto"/>
                <w:bottom w:val="none" w:sz="0" w:space="0" w:color="auto"/>
                <w:right w:val="none" w:sz="0" w:space="0" w:color="auto"/>
              </w:pBdr>
              <w:shd w:val="clear" w:color="auto" w:fill="auto"/>
              <w:spacing w:after="0" w:line="240" w:lineRule="auto"/>
              <w:ind w:left="0"/>
              <w:rPr>
                <w:bCs/>
                <w:color w:val="auto"/>
                <w:sz w:val="24"/>
                <w:szCs w:val="24"/>
              </w:rPr>
            </w:pPr>
            <w:r>
              <w:rPr>
                <w:color w:val="auto"/>
                <w:sz w:val="24"/>
                <w:szCs w:val="24"/>
              </w:rPr>
              <w:t>June 11</w:t>
            </w:r>
            <w:r w:rsidRPr="00F86FB2">
              <w:rPr>
                <w:color w:val="auto"/>
                <w:sz w:val="24"/>
                <w:szCs w:val="24"/>
                <w:vertAlign w:val="superscript"/>
              </w:rPr>
              <w:t>th</w:t>
            </w:r>
            <w:r>
              <w:rPr>
                <w:color w:val="auto"/>
                <w:sz w:val="24"/>
                <w:szCs w:val="24"/>
              </w:rPr>
              <w:t xml:space="preserve"> &amp; 25</w:t>
            </w:r>
            <w:r w:rsidRPr="00F86FB2">
              <w:rPr>
                <w:color w:val="auto"/>
                <w:sz w:val="24"/>
                <w:szCs w:val="24"/>
                <w:vertAlign w:val="superscript"/>
              </w:rPr>
              <w:t>th</w:t>
            </w:r>
            <w:r>
              <w:rPr>
                <w:color w:val="auto"/>
                <w:sz w:val="24"/>
                <w:szCs w:val="24"/>
              </w:rPr>
              <w:t xml:space="preserve"> </w:t>
            </w:r>
          </w:p>
          <w:p w14:paraId="1FD20D46" w14:textId="7EB6D86E" w:rsidR="00792C54" w:rsidRDefault="00F86FB2" w:rsidP="00BB7F95">
            <w:pPr>
              <w:pStyle w:val="Heading2"/>
              <w:pBdr>
                <w:top w:val="none" w:sz="0" w:space="0" w:color="auto"/>
                <w:left w:val="none" w:sz="0" w:space="0" w:color="auto"/>
                <w:bottom w:val="none" w:sz="0" w:space="0" w:color="auto"/>
                <w:right w:val="none" w:sz="0" w:space="0" w:color="auto"/>
              </w:pBdr>
              <w:shd w:val="clear" w:color="auto" w:fill="auto"/>
              <w:spacing w:after="0" w:line="240" w:lineRule="auto"/>
              <w:ind w:left="0"/>
              <w:rPr>
                <w:color w:val="auto"/>
                <w:sz w:val="24"/>
                <w:szCs w:val="24"/>
              </w:rPr>
            </w:pPr>
            <w:r>
              <w:rPr>
                <w:color w:val="auto"/>
                <w:sz w:val="24"/>
                <w:szCs w:val="24"/>
              </w:rPr>
              <w:t>July</w:t>
            </w:r>
            <w:r w:rsidR="00792C54" w:rsidRPr="00792C54">
              <w:rPr>
                <w:color w:val="auto"/>
                <w:sz w:val="24"/>
                <w:szCs w:val="24"/>
              </w:rPr>
              <w:t xml:space="preserve"> </w:t>
            </w:r>
            <w:r>
              <w:rPr>
                <w:color w:val="auto"/>
                <w:sz w:val="24"/>
                <w:szCs w:val="24"/>
              </w:rPr>
              <w:t>9</w:t>
            </w:r>
            <w:r w:rsidR="00933B86" w:rsidRPr="00933B86">
              <w:rPr>
                <w:color w:val="auto"/>
                <w:sz w:val="24"/>
                <w:szCs w:val="24"/>
                <w:vertAlign w:val="superscript"/>
              </w:rPr>
              <w:t>th</w:t>
            </w:r>
            <w:r w:rsidR="00792C54">
              <w:rPr>
                <w:color w:val="auto"/>
                <w:sz w:val="24"/>
                <w:szCs w:val="24"/>
              </w:rPr>
              <w:t xml:space="preserve"> </w:t>
            </w:r>
            <w:r>
              <w:rPr>
                <w:color w:val="auto"/>
                <w:sz w:val="24"/>
                <w:szCs w:val="24"/>
              </w:rPr>
              <w:t>&amp; 23</w:t>
            </w:r>
            <w:r w:rsidRPr="00F86FB2">
              <w:rPr>
                <w:color w:val="auto"/>
                <w:sz w:val="24"/>
                <w:szCs w:val="24"/>
                <w:vertAlign w:val="superscript"/>
              </w:rPr>
              <w:t>rd</w:t>
            </w:r>
            <w:r w:rsidR="00792C54" w:rsidRPr="00792C54">
              <w:rPr>
                <w:color w:val="auto"/>
                <w:sz w:val="24"/>
                <w:szCs w:val="24"/>
              </w:rPr>
              <w:t xml:space="preserve"> </w:t>
            </w:r>
          </w:p>
          <w:p w14:paraId="64F2A46F" w14:textId="5323844B" w:rsidR="0087444D" w:rsidRPr="009078EC" w:rsidRDefault="00F86FB2" w:rsidP="00BB7F95">
            <w:pPr>
              <w:pStyle w:val="Heading2"/>
              <w:pBdr>
                <w:top w:val="none" w:sz="0" w:space="0" w:color="auto"/>
                <w:left w:val="none" w:sz="0" w:space="0" w:color="auto"/>
                <w:bottom w:val="none" w:sz="0" w:space="0" w:color="auto"/>
                <w:right w:val="none" w:sz="0" w:space="0" w:color="auto"/>
              </w:pBdr>
              <w:shd w:val="clear" w:color="auto" w:fill="auto"/>
              <w:spacing w:after="0" w:line="240" w:lineRule="auto"/>
              <w:ind w:left="0"/>
              <w:rPr>
                <w:bCs/>
                <w:color w:val="auto"/>
                <w:sz w:val="24"/>
                <w:szCs w:val="24"/>
              </w:rPr>
            </w:pPr>
            <w:r>
              <w:rPr>
                <w:color w:val="auto"/>
                <w:sz w:val="24"/>
                <w:szCs w:val="24"/>
              </w:rPr>
              <w:t>August</w:t>
            </w:r>
            <w:r w:rsidR="00792C54">
              <w:rPr>
                <w:color w:val="auto"/>
                <w:sz w:val="24"/>
                <w:szCs w:val="24"/>
              </w:rPr>
              <w:t xml:space="preserve"> </w:t>
            </w:r>
            <w:r>
              <w:rPr>
                <w:color w:val="auto"/>
                <w:sz w:val="24"/>
                <w:szCs w:val="24"/>
              </w:rPr>
              <w:t>13</w:t>
            </w:r>
            <w:r w:rsidR="00792C54" w:rsidRPr="00792C54">
              <w:rPr>
                <w:color w:val="auto"/>
                <w:sz w:val="24"/>
                <w:szCs w:val="24"/>
                <w:vertAlign w:val="superscript"/>
              </w:rPr>
              <w:t>th</w:t>
            </w:r>
            <w:r>
              <w:rPr>
                <w:color w:val="auto"/>
                <w:sz w:val="24"/>
                <w:szCs w:val="24"/>
                <w:vertAlign w:val="superscript"/>
              </w:rPr>
              <w:t xml:space="preserve">   </w:t>
            </w:r>
          </w:p>
          <w:p w14:paraId="20C61D70" w14:textId="5D025214" w:rsidR="00792C54" w:rsidRDefault="00F86FB2" w:rsidP="00792C54">
            <w:pPr>
              <w:pStyle w:val="Heading2"/>
              <w:pBdr>
                <w:top w:val="none" w:sz="0" w:space="0" w:color="auto"/>
                <w:left w:val="none" w:sz="0" w:space="0" w:color="auto"/>
                <w:bottom w:val="none" w:sz="0" w:space="0" w:color="auto"/>
                <w:right w:val="none" w:sz="0" w:space="0" w:color="auto"/>
              </w:pBdr>
              <w:shd w:val="clear" w:color="auto" w:fill="auto"/>
              <w:spacing w:after="0" w:line="240" w:lineRule="auto"/>
              <w:ind w:left="0"/>
              <w:rPr>
                <w:color w:val="auto"/>
                <w:sz w:val="24"/>
                <w:szCs w:val="24"/>
              </w:rPr>
            </w:pPr>
            <w:r>
              <w:rPr>
                <w:color w:val="auto"/>
                <w:sz w:val="24"/>
                <w:szCs w:val="24"/>
              </w:rPr>
              <w:t>*Summer Training also includes Fall Training*</w:t>
            </w:r>
          </w:p>
          <w:p w14:paraId="6498B88B" w14:textId="77777777" w:rsidR="00F86FB2" w:rsidRPr="00792C54" w:rsidRDefault="00F86FB2" w:rsidP="00792C54">
            <w:pPr>
              <w:pStyle w:val="Heading2"/>
              <w:pBdr>
                <w:top w:val="none" w:sz="0" w:space="0" w:color="auto"/>
                <w:left w:val="none" w:sz="0" w:space="0" w:color="auto"/>
                <w:bottom w:val="none" w:sz="0" w:space="0" w:color="auto"/>
                <w:right w:val="none" w:sz="0" w:space="0" w:color="auto"/>
              </w:pBdr>
              <w:shd w:val="clear" w:color="auto" w:fill="auto"/>
              <w:spacing w:after="0" w:line="240" w:lineRule="auto"/>
              <w:ind w:left="0"/>
              <w:rPr>
                <w:color w:val="auto"/>
                <w:sz w:val="24"/>
                <w:szCs w:val="24"/>
              </w:rPr>
            </w:pPr>
          </w:p>
          <w:p w14:paraId="7FEE268B" w14:textId="387F10A0" w:rsidR="0075160D" w:rsidRPr="009078EC" w:rsidRDefault="00804293" w:rsidP="00BB7F95">
            <w:pPr>
              <w:pStyle w:val="Heading2"/>
              <w:pBdr>
                <w:top w:val="none" w:sz="0" w:space="0" w:color="auto"/>
                <w:left w:val="none" w:sz="0" w:space="0" w:color="auto"/>
                <w:bottom w:val="none" w:sz="0" w:space="0" w:color="auto"/>
                <w:right w:val="none" w:sz="0" w:space="0" w:color="auto"/>
              </w:pBdr>
              <w:shd w:val="clear" w:color="auto" w:fill="auto"/>
              <w:ind w:left="0"/>
              <w:rPr>
                <w:bCs/>
                <w:color w:val="auto"/>
                <w:sz w:val="24"/>
                <w:szCs w:val="24"/>
                <w:u w:val="single"/>
              </w:rPr>
            </w:pPr>
            <w:proofErr w:type="gramStart"/>
            <w:r w:rsidRPr="009078EC">
              <w:rPr>
                <w:color w:val="auto"/>
                <w:sz w:val="24"/>
                <w:szCs w:val="24"/>
                <w:u w:val="single"/>
              </w:rPr>
              <w:t>Student</w:t>
            </w:r>
            <w:proofErr w:type="gramEnd"/>
            <w:r w:rsidRPr="009078EC">
              <w:rPr>
                <w:color w:val="auto"/>
                <w:sz w:val="24"/>
                <w:szCs w:val="24"/>
                <w:u w:val="single"/>
              </w:rPr>
              <w:t xml:space="preserve"> </w:t>
            </w:r>
            <w:r w:rsidR="00262C1C" w:rsidRPr="009078EC">
              <w:rPr>
                <w:color w:val="auto"/>
                <w:sz w:val="24"/>
                <w:szCs w:val="24"/>
                <w:u w:val="single"/>
              </w:rPr>
              <w:t>must</w:t>
            </w:r>
            <w:r w:rsidRPr="009078EC">
              <w:rPr>
                <w:color w:val="auto"/>
                <w:sz w:val="24"/>
                <w:szCs w:val="24"/>
                <w:u w:val="single"/>
              </w:rPr>
              <w:t xml:space="preserve"> </w:t>
            </w:r>
            <w:r w:rsidR="00262C1C" w:rsidRPr="009078EC">
              <w:rPr>
                <w:color w:val="auto"/>
                <w:sz w:val="24"/>
                <w:szCs w:val="24"/>
                <w:u w:val="single"/>
              </w:rPr>
              <w:t xml:space="preserve">pass </w:t>
            </w:r>
            <w:r w:rsidRPr="009078EC">
              <w:rPr>
                <w:color w:val="auto"/>
                <w:sz w:val="24"/>
                <w:szCs w:val="24"/>
                <w:u w:val="single"/>
              </w:rPr>
              <w:t xml:space="preserve">Bar Exam </w:t>
            </w:r>
            <w:r w:rsidR="00262C1C" w:rsidRPr="009078EC">
              <w:rPr>
                <w:color w:val="auto"/>
                <w:sz w:val="24"/>
                <w:szCs w:val="24"/>
                <w:u w:val="single"/>
              </w:rPr>
              <w:t>with 75%</w:t>
            </w:r>
            <w:r w:rsidRPr="009078EC">
              <w:rPr>
                <w:color w:val="auto"/>
                <w:sz w:val="24"/>
                <w:szCs w:val="24"/>
                <w:u w:val="single"/>
              </w:rPr>
              <w:t>+</w:t>
            </w:r>
          </w:p>
          <w:p w14:paraId="3DEEC259" w14:textId="18ACAF91" w:rsidR="004175CA" w:rsidRPr="009078EC" w:rsidRDefault="00776233" w:rsidP="00BB7F95">
            <w:pPr>
              <w:pStyle w:val="Heading2"/>
              <w:pBdr>
                <w:top w:val="none" w:sz="0" w:space="0" w:color="auto"/>
                <w:left w:val="none" w:sz="0" w:space="0" w:color="auto"/>
                <w:bottom w:val="none" w:sz="0" w:space="0" w:color="auto"/>
                <w:right w:val="none" w:sz="0" w:space="0" w:color="auto"/>
              </w:pBdr>
              <w:shd w:val="clear" w:color="auto" w:fill="auto"/>
              <w:ind w:left="0"/>
              <w:rPr>
                <w:bCs/>
                <w:color w:val="auto"/>
                <w:sz w:val="24"/>
                <w:szCs w:val="24"/>
              </w:rPr>
            </w:pPr>
            <w:r w:rsidRPr="009078EC">
              <w:rPr>
                <w:color w:val="auto"/>
                <w:sz w:val="24"/>
                <w:szCs w:val="24"/>
                <w:u w:val="single"/>
              </w:rPr>
              <w:t>Graduation</w:t>
            </w:r>
            <w:r w:rsidR="00804293" w:rsidRPr="009078EC">
              <w:rPr>
                <w:color w:val="auto"/>
                <w:sz w:val="24"/>
                <w:szCs w:val="24"/>
                <w:u w:val="single"/>
              </w:rPr>
              <w:t xml:space="preserve"> Ceremony</w:t>
            </w:r>
            <w:r w:rsidRPr="009078EC">
              <w:rPr>
                <w:color w:val="auto"/>
                <w:sz w:val="24"/>
                <w:szCs w:val="24"/>
              </w:rPr>
              <w:t xml:space="preserve"> </w:t>
            </w:r>
          </w:p>
          <w:p w14:paraId="33AA80FB" w14:textId="5E4B6DD6" w:rsidR="00C971AF" w:rsidRDefault="00C971AF" w:rsidP="00BB7F95">
            <w:pPr>
              <w:pStyle w:val="Heading2"/>
              <w:pBdr>
                <w:top w:val="none" w:sz="0" w:space="0" w:color="auto"/>
                <w:left w:val="none" w:sz="0" w:space="0" w:color="auto"/>
                <w:bottom w:val="none" w:sz="0" w:space="0" w:color="auto"/>
                <w:right w:val="none" w:sz="0" w:space="0" w:color="auto"/>
              </w:pBdr>
              <w:shd w:val="clear" w:color="auto" w:fill="auto"/>
              <w:ind w:left="0"/>
              <w:rPr>
                <w:color w:val="auto"/>
                <w:sz w:val="24"/>
                <w:szCs w:val="24"/>
                <w:vertAlign w:val="superscript"/>
              </w:rPr>
            </w:pPr>
            <w:r w:rsidRPr="009078EC">
              <w:rPr>
                <w:color w:val="auto"/>
                <w:sz w:val="24"/>
                <w:szCs w:val="24"/>
              </w:rPr>
              <w:t xml:space="preserve">October </w:t>
            </w:r>
            <w:r w:rsidR="009D1011">
              <w:rPr>
                <w:color w:val="auto"/>
                <w:sz w:val="24"/>
                <w:szCs w:val="24"/>
              </w:rPr>
              <w:t>29</w:t>
            </w:r>
            <w:r w:rsidRPr="009078EC">
              <w:rPr>
                <w:color w:val="auto"/>
                <w:sz w:val="24"/>
                <w:szCs w:val="24"/>
                <w:vertAlign w:val="superscript"/>
              </w:rPr>
              <w:t>th</w:t>
            </w:r>
          </w:p>
          <w:p w14:paraId="3B9EAEA2" w14:textId="147824A5" w:rsidR="0075160D" w:rsidRPr="009078EC" w:rsidRDefault="0013654D" w:rsidP="00BB7F95">
            <w:pPr>
              <w:pStyle w:val="Heading2"/>
              <w:pBdr>
                <w:top w:val="none" w:sz="0" w:space="0" w:color="auto"/>
                <w:left w:val="none" w:sz="0" w:space="0" w:color="auto"/>
                <w:bottom w:val="none" w:sz="0" w:space="0" w:color="auto"/>
                <w:right w:val="none" w:sz="0" w:space="0" w:color="auto"/>
              </w:pBdr>
              <w:shd w:val="clear" w:color="auto" w:fill="auto"/>
              <w:ind w:left="0"/>
              <w:rPr>
                <w:bCs/>
                <w:color w:val="auto"/>
                <w:sz w:val="24"/>
                <w:szCs w:val="24"/>
                <w:u w:val="single"/>
              </w:rPr>
            </w:pPr>
            <w:r w:rsidRPr="009078EC">
              <w:rPr>
                <w:bCs/>
                <w:color w:val="auto"/>
                <w:sz w:val="24"/>
                <w:szCs w:val="24"/>
                <w:u w:val="single"/>
              </w:rPr>
              <w:t>Training Requirements</w:t>
            </w:r>
          </w:p>
          <w:p w14:paraId="28D669EA" w14:textId="07A8D41F" w:rsidR="0013654D" w:rsidRPr="009078EC" w:rsidRDefault="0013654D" w:rsidP="00BB7F95">
            <w:pPr>
              <w:pStyle w:val="Heading2"/>
              <w:pBdr>
                <w:top w:val="none" w:sz="0" w:space="0" w:color="auto"/>
                <w:left w:val="none" w:sz="0" w:space="0" w:color="auto"/>
                <w:bottom w:val="none" w:sz="0" w:space="0" w:color="auto"/>
                <w:right w:val="none" w:sz="0" w:space="0" w:color="auto"/>
              </w:pBdr>
              <w:shd w:val="clear" w:color="auto" w:fill="auto"/>
              <w:ind w:left="0"/>
              <w:rPr>
                <w:color w:val="auto"/>
                <w:sz w:val="24"/>
                <w:szCs w:val="24"/>
              </w:rPr>
            </w:pPr>
            <w:r w:rsidRPr="009078EC">
              <w:rPr>
                <w:color w:val="auto"/>
                <w:sz w:val="24"/>
                <w:szCs w:val="24"/>
              </w:rPr>
              <w:t>-Must be</w:t>
            </w:r>
            <w:r w:rsidR="00BB4D55">
              <w:rPr>
                <w:color w:val="auto"/>
                <w:sz w:val="24"/>
                <w:szCs w:val="24"/>
              </w:rPr>
              <w:t xml:space="preserve"> at least</w:t>
            </w:r>
            <w:r w:rsidRPr="009078EC">
              <w:rPr>
                <w:color w:val="auto"/>
                <w:sz w:val="24"/>
                <w:szCs w:val="24"/>
              </w:rPr>
              <w:t xml:space="preserve"> 13 </w:t>
            </w:r>
            <w:r w:rsidR="00696942" w:rsidRPr="00D66F00">
              <w:rPr>
                <w:color w:val="auto"/>
                <w:sz w:val="24"/>
                <w:szCs w:val="24"/>
                <w:u w:val="single"/>
              </w:rPr>
              <w:t>and</w:t>
            </w:r>
            <w:r w:rsidRPr="00D66F00">
              <w:rPr>
                <w:color w:val="auto"/>
                <w:sz w:val="24"/>
                <w:szCs w:val="24"/>
                <w:u w:val="single"/>
              </w:rPr>
              <w:t xml:space="preserve"> </w:t>
            </w:r>
            <w:r w:rsidRPr="009078EC">
              <w:rPr>
                <w:color w:val="auto"/>
                <w:sz w:val="24"/>
                <w:szCs w:val="24"/>
              </w:rPr>
              <w:t>in 8</w:t>
            </w:r>
            <w:r w:rsidRPr="009078EC">
              <w:rPr>
                <w:color w:val="auto"/>
                <w:sz w:val="24"/>
                <w:szCs w:val="24"/>
                <w:vertAlign w:val="superscript"/>
              </w:rPr>
              <w:t>th</w:t>
            </w:r>
            <w:r w:rsidRPr="009078EC">
              <w:rPr>
                <w:color w:val="auto"/>
                <w:sz w:val="24"/>
                <w:szCs w:val="24"/>
              </w:rPr>
              <w:t xml:space="preserve"> Grade</w:t>
            </w:r>
          </w:p>
          <w:p w14:paraId="27D70B84" w14:textId="04AC93FF" w:rsidR="0013654D" w:rsidRPr="009078EC" w:rsidRDefault="0075160D" w:rsidP="00BB7F95">
            <w:pPr>
              <w:pStyle w:val="Heading2"/>
              <w:pBdr>
                <w:top w:val="none" w:sz="0" w:space="0" w:color="auto"/>
                <w:left w:val="none" w:sz="0" w:space="0" w:color="auto"/>
                <w:bottom w:val="none" w:sz="0" w:space="0" w:color="auto"/>
                <w:right w:val="none" w:sz="0" w:space="0" w:color="auto"/>
              </w:pBdr>
              <w:shd w:val="clear" w:color="auto" w:fill="auto"/>
              <w:ind w:left="0"/>
              <w:rPr>
                <w:color w:val="auto"/>
                <w:sz w:val="24"/>
                <w:szCs w:val="24"/>
              </w:rPr>
            </w:pPr>
            <w:r w:rsidRPr="009078EC">
              <w:rPr>
                <w:color w:val="auto"/>
                <w:sz w:val="24"/>
                <w:szCs w:val="24"/>
              </w:rPr>
              <w:t xml:space="preserve">-Appropriate </w:t>
            </w:r>
            <w:r w:rsidR="00BB7F95">
              <w:rPr>
                <w:color w:val="auto"/>
                <w:sz w:val="24"/>
                <w:szCs w:val="24"/>
              </w:rPr>
              <w:t>court a</w:t>
            </w:r>
            <w:r w:rsidRPr="009078EC">
              <w:rPr>
                <w:color w:val="auto"/>
                <w:sz w:val="24"/>
                <w:szCs w:val="24"/>
              </w:rPr>
              <w:t>ttire</w:t>
            </w:r>
          </w:p>
          <w:p w14:paraId="7D88C84B" w14:textId="77777777" w:rsidR="002F73CD" w:rsidRPr="009078EC" w:rsidRDefault="00E7319A" w:rsidP="00BB7F95">
            <w:pPr>
              <w:pStyle w:val="Heading2"/>
              <w:pBdr>
                <w:top w:val="none" w:sz="0" w:space="0" w:color="auto"/>
                <w:left w:val="none" w:sz="0" w:space="0" w:color="auto"/>
                <w:bottom w:val="none" w:sz="0" w:space="0" w:color="auto"/>
                <w:right w:val="none" w:sz="0" w:space="0" w:color="auto"/>
              </w:pBdr>
              <w:shd w:val="clear" w:color="auto" w:fill="auto"/>
              <w:ind w:left="0"/>
              <w:rPr>
                <w:color w:val="auto"/>
                <w:sz w:val="24"/>
                <w:szCs w:val="24"/>
              </w:rPr>
            </w:pPr>
            <w:r w:rsidRPr="009078EC">
              <w:rPr>
                <w:color w:val="auto"/>
                <w:sz w:val="24"/>
                <w:szCs w:val="24"/>
              </w:rPr>
              <w:t>-</w:t>
            </w:r>
            <w:r w:rsidR="00776233" w:rsidRPr="009078EC">
              <w:rPr>
                <w:color w:val="auto"/>
                <w:sz w:val="24"/>
                <w:szCs w:val="24"/>
              </w:rPr>
              <w:t>Last report card</w:t>
            </w:r>
            <w:r w:rsidR="002F73CD" w:rsidRPr="009078EC">
              <w:rPr>
                <w:color w:val="auto"/>
                <w:sz w:val="24"/>
                <w:szCs w:val="24"/>
              </w:rPr>
              <w:t xml:space="preserve"> </w:t>
            </w:r>
          </w:p>
          <w:p w14:paraId="0EB0B222" w14:textId="4C572D0D" w:rsidR="00E7319A" w:rsidRPr="009078EC" w:rsidRDefault="002F73CD" w:rsidP="00BB7F95">
            <w:pPr>
              <w:pStyle w:val="Heading2"/>
              <w:pBdr>
                <w:top w:val="none" w:sz="0" w:space="0" w:color="auto"/>
                <w:left w:val="none" w:sz="0" w:space="0" w:color="auto"/>
                <w:bottom w:val="none" w:sz="0" w:space="0" w:color="auto"/>
                <w:right w:val="none" w:sz="0" w:space="0" w:color="auto"/>
              </w:pBdr>
              <w:shd w:val="clear" w:color="auto" w:fill="auto"/>
              <w:ind w:left="0"/>
              <w:rPr>
                <w:color w:val="auto"/>
                <w:sz w:val="24"/>
                <w:szCs w:val="24"/>
              </w:rPr>
            </w:pPr>
            <w:r w:rsidRPr="009078EC">
              <w:rPr>
                <w:color w:val="auto"/>
                <w:sz w:val="24"/>
                <w:szCs w:val="24"/>
              </w:rPr>
              <w:t>(C Minimum</w:t>
            </w:r>
            <w:r w:rsidR="00BB7F95">
              <w:rPr>
                <w:color w:val="auto"/>
                <w:sz w:val="24"/>
                <w:szCs w:val="24"/>
              </w:rPr>
              <w:t xml:space="preserve"> Grades</w:t>
            </w:r>
            <w:r w:rsidRPr="009078EC">
              <w:rPr>
                <w:color w:val="auto"/>
                <w:sz w:val="24"/>
                <w:szCs w:val="24"/>
              </w:rPr>
              <w:t>)</w:t>
            </w:r>
          </w:p>
          <w:p w14:paraId="57943AF2" w14:textId="1C4F66EB" w:rsidR="007226B5" w:rsidRPr="00ED324E" w:rsidRDefault="0075160D" w:rsidP="00ED324E">
            <w:pPr>
              <w:pStyle w:val="Heading2"/>
              <w:pBdr>
                <w:top w:val="none" w:sz="0" w:space="0" w:color="auto"/>
                <w:left w:val="none" w:sz="0" w:space="0" w:color="auto"/>
                <w:bottom w:val="none" w:sz="0" w:space="0" w:color="auto"/>
                <w:right w:val="none" w:sz="0" w:space="0" w:color="auto"/>
              </w:pBdr>
              <w:shd w:val="clear" w:color="auto" w:fill="auto"/>
              <w:ind w:left="0"/>
              <w:rPr>
                <w:bCs/>
                <w:color w:val="auto"/>
                <w:sz w:val="24"/>
                <w:szCs w:val="24"/>
              </w:rPr>
            </w:pPr>
            <w:r w:rsidRPr="009078EC">
              <w:rPr>
                <w:color w:val="auto"/>
                <w:sz w:val="24"/>
                <w:szCs w:val="24"/>
              </w:rPr>
              <w:t>-</w:t>
            </w:r>
            <w:r w:rsidR="00284A54" w:rsidRPr="009078EC">
              <w:rPr>
                <w:color w:val="auto"/>
                <w:sz w:val="24"/>
                <w:szCs w:val="24"/>
              </w:rPr>
              <w:t xml:space="preserve">Completed </w:t>
            </w:r>
            <w:r w:rsidR="00BD6F74">
              <w:rPr>
                <w:color w:val="auto"/>
                <w:sz w:val="24"/>
                <w:szCs w:val="24"/>
              </w:rPr>
              <w:t>A</w:t>
            </w:r>
            <w:r w:rsidR="00BD6F74" w:rsidRPr="009078EC">
              <w:rPr>
                <w:color w:val="auto"/>
                <w:sz w:val="24"/>
                <w:szCs w:val="24"/>
              </w:rPr>
              <w:t>pplication</w:t>
            </w:r>
            <w:r w:rsidR="00284A54" w:rsidRPr="009078EC">
              <w:rPr>
                <w:color w:val="auto"/>
                <w:sz w:val="24"/>
                <w:szCs w:val="24"/>
              </w:rPr>
              <w:t xml:space="preserve"> </w:t>
            </w:r>
            <w:r w:rsidR="00BD6F74">
              <w:rPr>
                <w:color w:val="auto"/>
                <w:sz w:val="24"/>
                <w:szCs w:val="24"/>
              </w:rPr>
              <w:t>and Consent Form</w:t>
            </w:r>
          </w:p>
          <w:p w14:paraId="6C676828" w14:textId="445BFB76" w:rsidR="00113365" w:rsidRDefault="00CE0A10" w:rsidP="00BB7F95">
            <w:pPr>
              <w:pStyle w:val="Heading3"/>
              <w:shd w:val="clear" w:color="auto" w:fill="auto"/>
              <w:rPr>
                <w:color w:val="auto"/>
                <w:sz w:val="20"/>
                <w:szCs w:val="20"/>
              </w:rPr>
            </w:pPr>
            <w:r w:rsidRPr="00CE0A10">
              <w:rPr>
                <w:color w:val="auto"/>
                <w:sz w:val="20"/>
                <w:szCs w:val="20"/>
              </w:rPr>
              <w:t>223 N Memorial Dr, Independence, MO 64050</w:t>
            </w:r>
          </w:p>
          <w:p w14:paraId="565573AB" w14:textId="77777777" w:rsidR="00CE0A10" w:rsidRPr="009078EC" w:rsidRDefault="00CE0A10" w:rsidP="00BB7F95">
            <w:pPr>
              <w:pStyle w:val="Heading3"/>
              <w:shd w:val="clear" w:color="auto" w:fill="auto"/>
              <w:rPr>
                <w:bCs/>
                <w:color w:val="auto"/>
                <w:sz w:val="20"/>
                <w:szCs w:val="20"/>
              </w:rPr>
            </w:pPr>
          </w:p>
          <w:p w14:paraId="004B9FC9" w14:textId="66E1AD7B" w:rsidR="007226B5" w:rsidRPr="009D1011" w:rsidRDefault="009078EC" w:rsidP="009D1011">
            <w:pPr>
              <w:pStyle w:val="Heading3"/>
              <w:shd w:val="clear" w:color="auto" w:fill="auto"/>
              <w:rPr>
                <w:color w:val="auto"/>
                <w:sz w:val="20"/>
                <w:szCs w:val="20"/>
              </w:rPr>
            </w:pPr>
            <w:r>
              <w:rPr>
                <w:color w:val="auto"/>
                <w:sz w:val="20"/>
                <w:szCs w:val="20"/>
              </w:rPr>
              <w:t>816-325-7750</w:t>
            </w:r>
          </w:p>
          <w:p w14:paraId="43DDAECC" w14:textId="295D8776" w:rsidR="005C61E4" w:rsidRPr="009078EC" w:rsidRDefault="009078EC" w:rsidP="00BB7F95">
            <w:pPr>
              <w:pStyle w:val="Heading3"/>
              <w:shd w:val="clear" w:color="auto" w:fill="auto"/>
              <w:rPr>
                <w:color w:val="auto"/>
                <w:sz w:val="20"/>
                <w:szCs w:val="20"/>
              </w:rPr>
            </w:pPr>
            <w:hyperlink r:id="rId9" w:history="1">
              <w:r>
                <w:rPr>
                  <w:rStyle w:val="Hyperlink"/>
                  <w:color w:val="auto"/>
                  <w:sz w:val="20"/>
                  <w:szCs w:val="20"/>
                </w:rPr>
                <w:t>youthct@indepmo.org</w:t>
              </w:r>
            </w:hyperlink>
          </w:p>
          <w:p w14:paraId="73D10976" w14:textId="445916A9" w:rsidR="00D023C2" w:rsidRPr="00D023C2" w:rsidRDefault="00CE0A10" w:rsidP="00BB7F95">
            <w:pPr>
              <w:pStyle w:val="Heading3"/>
              <w:shd w:val="clear" w:color="auto" w:fill="auto"/>
              <w:rPr>
                <w:bCs/>
                <w:sz w:val="18"/>
                <w:szCs w:val="18"/>
              </w:rPr>
            </w:pPr>
            <w:r w:rsidRPr="00ED324E">
              <w:rPr>
                <w:noProof/>
              </w:rPr>
              <w:drawing>
                <wp:anchor distT="0" distB="0" distL="114300" distR="114300" simplePos="0" relativeHeight="251659264" behindDoc="0" locked="0" layoutInCell="1" allowOverlap="1" wp14:anchorId="015AC908" wp14:editId="4BCD9035">
                  <wp:simplePos x="0" y="0"/>
                  <wp:positionH relativeFrom="column">
                    <wp:posOffset>606425</wp:posOffset>
                  </wp:positionH>
                  <wp:positionV relativeFrom="paragraph">
                    <wp:posOffset>1181735</wp:posOffset>
                  </wp:positionV>
                  <wp:extent cx="1038225" cy="1031735"/>
                  <wp:effectExtent l="0" t="0" r="0" b="0"/>
                  <wp:wrapNone/>
                  <wp:docPr id="7513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4564" name=""/>
                          <pic:cNvPicPr/>
                        </pic:nvPicPr>
                        <pic:blipFill>
                          <a:blip r:embed="rId10"/>
                          <a:stretch>
                            <a:fillRect/>
                          </a:stretch>
                        </pic:blipFill>
                        <pic:spPr>
                          <a:xfrm>
                            <a:off x="0" y="0"/>
                            <a:ext cx="1038225" cy="1031735"/>
                          </a:xfrm>
                          <a:prstGeom prst="rect">
                            <a:avLst/>
                          </a:prstGeom>
                        </pic:spPr>
                      </pic:pic>
                    </a:graphicData>
                  </a:graphic>
                  <wp14:sizeRelH relativeFrom="page">
                    <wp14:pctWidth>0</wp14:pctWidth>
                  </wp14:sizeRelH>
                  <wp14:sizeRelV relativeFrom="page">
                    <wp14:pctHeight>0</wp14:pctHeight>
                  </wp14:sizeRelV>
                </wp:anchor>
              </w:drawing>
            </w:r>
            <w:r w:rsidRPr="00CE0A10">
              <w:rPr>
                <w:rFonts w:ascii="Times New Roman" w:hAnsi="Times New Roman" w:cs="Times New Roman"/>
                <w:bCs/>
                <w:noProof/>
                <w:color w:val="auto"/>
              </w:rPr>
              <w:drawing>
                <wp:anchor distT="0" distB="0" distL="114300" distR="114300" simplePos="0" relativeHeight="251660288" behindDoc="0" locked="0" layoutInCell="1" allowOverlap="1" wp14:anchorId="031BC965" wp14:editId="7F4AC8C5">
                  <wp:simplePos x="0" y="0"/>
                  <wp:positionH relativeFrom="column">
                    <wp:posOffset>120650</wp:posOffset>
                  </wp:positionH>
                  <wp:positionV relativeFrom="paragraph">
                    <wp:posOffset>802640</wp:posOffset>
                  </wp:positionV>
                  <wp:extent cx="1962150" cy="285750"/>
                  <wp:effectExtent l="0" t="0" r="0" b="0"/>
                  <wp:wrapNone/>
                  <wp:docPr id="131169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92202" name=""/>
                          <pic:cNvPicPr/>
                        </pic:nvPicPr>
                        <pic:blipFill>
                          <a:blip r:embed="rId11"/>
                          <a:stretch>
                            <a:fillRect/>
                          </a:stretch>
                        </pic:blipFill>
                        <pic:spPr>
                          <a:xfrm>
                            <a:off x="0" y="0"/>
                            <a:ext cx="1962150" cy="285750"/>
                          </a:xfrm>
                          <a:prstGeom prst="rect">
                            <a:avLst/>
                          </a:prstGeom>
                        </pic:spPr>
                      </pic:pic>
                    </a:graphicData>
                  </a:graphic>
                  <wp14:sizeRelH relativeFrom="page">
                    <wp14:pctWidth>0</wp14:pctWidth>
                  </wp14:sizeRelH>
                  <wp14:sizeRelV relativeFrom="page">
                    <wp14:pctHeight>0</wp14:pctHeight>
                  </wp14:sizeRelV>
                </wp:anchor>
              </w:drawing>
            </w:r>
            <w:hyperlink r:id="rId12" w:history="1">
              <w:r w:rsidR="009078EC" w:rsidRPr="009078EC">
                <w:rPr>
                  <w:rStyle w:val="Hyperlink"/>
                  <w:color w:val="auto"/>
                  <w:sz w:val="18"/>
                  <w:szCs w:val="18"/>
                </w:rPr>
                <w:t>www.Independenceyc.com</w:t>
              </w:r>
            </w:hyperlink>
            <w:r w:rsidR="008E664A" w:rsidRPr="009078EC">
              <w:rPr>
                <w:color w:val="auto"/>
                <w:sz w:val="18"/>
                <w:szCs w:val="18"/>
              </w:rPr>
              <w:t xml:space="preserve"> </w:t>
            </w:r>
          </w:p>
        </w:tc>
      </w:tr>
      <w:tr w:rsidR="00A31978" w:rsidRPr="00AA4794" w14:paraId="0CA392BE" w14:textId="77777777" w:rsidTr="00F20147">
        <w:trPr>
          <w:trHeight w:hRule="exact" w:val="14712"/>
          <w:tblHeader w:val="0"/>
        </w:trPr>
        <w:tc>
          <w:tcPr>
            <w:tcW w:w="7597" w:type="dxa"/>
            <w:tcMar>
              <w:right w:w="288" w:type="dxa"/>
            </w:tcMar>
          </w:tcPr>
          <w:p w14:paraId="70DE4ABD" w14:textId="77777777" w:rsidR="00A31978" w:rsidRPr="0032455C" w:rsidRDefault="00A31978" w:rsidP="00BB7F95">
            <w:pPr>
              <w:pStyle w:val="Date"/>
              <w:spacing w:before="0"/>
              <w:rPr>
                <w:szCs w:val="80"/>
              </w:rPr>
            </w:pPr>
          </w:p>
        </w:tc>
        <w:tc>
          <w:tcPr>
            <w:tcW w:w="3558" w:type="dxa"/>
          </w:tcPr>
          <w:p w14:paraId="1AE6359D" w14:textId="77777777" w:rsidR="00A31978" w:rsidRPr="009078EC" w:rsidRDefault="00A31978" w:rsidP="00F20147">
            <w:pPr>
              <w:pStyle w:val="Heading2"/>
              <w:pBdr>
                <w:top w:val="none" w:sz="0" w:space="0" w:color="auto"/>
                <w:left w:val="none" w:sz="0" w:space="0" w:color="auto"/>
                <w:bottom w:val="none" w:sz="0" w:space="0" w:color="auto"/>
                <w:right w:val="none" w:sz="0" w:space="0" w:color="auto"/>
              </w:pBdr>
              <w:shd w:val="clear" w:color="auto" w:fill="auto"/>
              <w:ind w:left="0"/>
              <w:jc w:val="left"/>
              <w:rPr>
                <w:color w:val="auto"/>
                <w:sz w:val="32"/>
                <w:szCs w:val="32"/>
                <w:u w:val="single"/>
              </w:rPr>
            </w:pPr>
          </w:p>
        </w:tc>
      </w:tr>
    </w:tbl>
    <w:p w14:paraId="4DA7F909" w14:textId="77777777" w:rsidR="00B6217C" w:rsidRPr="00076F31" w:rsidRDefault="00B6217C" w:rsidP="002F73CD"/>
    <w:sectPr w:rsidR="00B6217C" w:rsidRPr="00076F31">
      <w:footerReference w:type="default" r:id="rId13"/>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8A6F" w14:textId="77777777" w:rsidR="00985300" w:rsidRDefault="00985300" w:rsidP="005F5D5F">
      <w:pPr>
        <w:spacing w:after="0" w:line="240" w:lineRule="auto"/>
      </w:pPr>
      <w:r>
        <w:separator/>
      </w:r>
    </w:p>
  </w:endnote>
  <w:endnote w:type="continuationSeparator" w:id="0">
    <w:p w14:paraId="32611A27" w14:textId="77777777" w:rsidR="00985300" w:rsidRDefault="00985300"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273E" w14:textId="77777777" w:rsidR="00A31978" w:rsidRDefault="00A31978" w:rsidP="0048014D">
    <w:pPr>
      <w:pStyle w:val="Footer"/>
      <w:ind w:left="2880"/>
    </w:pPr>
  </w:p>
  <w:p w14:paraId="18978DA3" w14:textId="5935502F" w:rsidR="00F20147" w:rsidRPr="00F20147" w:rsidRDefault="00F20147" w:rsidP="0048014D">
    <w:pPr>
      <w:pStyle w:val="Footer"/>
      <w:ind w:left="2880"/>
    </w:pPr>
    <w:r>
      <w:rPr>
        <w:noProof/>
      </w:rPr>
      <w:drawing>
        <wp:inline distT="0" distB="0" distL="0" distR="0" wp14:anchorId="50407634" wp14:editId="5403868D">
          <wp:extent cx="1463040" cy="381000"/>
          <wp:effectExtent l="0" t="0" r="3810" b="0"/>
          <wp:docPr id="425209683" name="Picture 42520968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1000"/>
                  </a:xfrm>
                  <a:prstGeom prst="rect">
                    <a:avLst/>
                  </a:prstGeom>
                  <a:noFill/>
                  <a:ln>
                    <a:noFill/>
                  </a:ln>
                </pic:spPr>
              </pic:pic>
            </a:graphicData>
          </a:graphic>
        </wp:inline>
      </w:drawing>
    </w:r>
    <w:r>
      <w:tab/>
    </w:r>
    <w:r>
      <w:rPr>
        <w:noProof/>
      </w:rPr>
      <w:drawing>
        <wp:inline distT="0" distB="0" distL="0" distR="0" wp14:anchorId="1642B105" wp14:editId="7B1B0D86">
          <wp:extent cx="590550" cy="514350"/>
          <wp:effectExtent l="0" t="0" r="0" b="0"/>
          <wp:docPr id="25732544"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2544" name="Picture 2" descr="Text&#10;&#10;AI-generated content may b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77BD" w14:textId="77777777" w:rsidR="00985300" w:rsidRDefault="00985300" w:rsidP="005F5D5F">
      <w:pPr>
        <w:spacing w:after="0" w:line="240" w:lineRule="auto"/>
      </w:pPr>
      <w:r>
        <w:separator/>
      </w:r>
    </w:p>
  </w:footnote>
  <w:footnote w:type="continuationSeparator" w:id="0">
    <w:p w14:paraId="4F675EF6" w14:textId="77777777" w:rsidR="00985300" w:rsidRDefault="00985300"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ECB5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A9F046E"/>
    <w:multiLevelType w:val="hybridMultilevel"/>
    <w:tmpl w:val="35A2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A0BF5"/>
    <w:multiLevelType w:val="hybridMultilevel"/>
    <w:tmpl w:val="4F76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454598">
    <w:abstractNumId w:val="9"/>
  </w:num>
  <w:num w:numId="2" w16cid:durableId="681782713">
    <w:abstractNumId w:val="7"/>
  </w:num>
  <w:num w:numId="3" w16cid:durableId="710419899">
    <w:abstractNumId w:val="6"/>
  </w:num>
  <w:num w:numId="4" w16cid:durableId="1954945725">
    <w:abstractNumId w:val="5"/>
  </w:num>
  <w:num w:numId="5" w16cid:durableId="917053727">
    <w:abstractNumId w:val="4"/>
  </w:num>
  <w:num w:numId="6" w16cid:durableId="2034577451">
    <w:abstractNumId w:val="8"/>
  </w:num>
  <w:num w:numId="7" w16cid:durableId="699552164">
    <w:abstractNumId w:val="3"/>
  </w:num>
  <w:num w:numId="8" w16cid:durableId="2122456015">
    <w:abstractNumId w:val="2"/>
  </w:num>
  <w:num w:numId="9" w16cid:durableId="487720033">
    <w:abstractNumId w:val="1"/>
  </w:num>
  <w:num w:numId="10" w16cid:durableId="380905412">
    <w:abstractNumId w:val="0"/>
  </w:num>
  <w:num w:numId="11" w16cid:durableId="1211915629">
    <w:abstractNumId w:val="11"/>
  </w:num>
  <w:num w:numId="12" w16cid:durableId="1070809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31"/>
    <w:rsid w:val="000168C0"/>
    <w:rsid w:val="000427C6"/>
    <w:rsid w:val="00076F31"/>
    <w:rsid w:val="000B4C91"/>
    <w:rsid w:val="000D1449"/>
    <w:rsid w:val="00113365"/>
    <w:rsid w:val="00124A9C"/>
    <w:rsid w:val="0013654D"/>
    <w:rsid w:val="00171CDD"/>
    <w:rsid w:val="00175521"/>
    <w:rsid w:val="00181FB9"/>
    <w:rsid w:val="001B7DDE"/>
    <w:rsid w:val="001C11A8"/>
    <w:rsid w:val="001E062A"/>
    <w:rsid w:val="002255AA"/>
    <w:rsid w:val="00237668"/>
    <w:rsid w:val="00251739"/>
    <w:rsid w:val="00261A78"/>
    <w:rsid w:val="00262C1C"/>
    <w:rsid w:val="00282FD8"/>
    <w:rsid w:val="00284A54"/>
    <w:rsid w:val="002941D0"/>
    <w:rsid w:val="002F03A6"/>
    <w:rsid w:val="002F73CD"/>
    <w:rsid w:val="00304E02"/>
    <w:rsid w:val="0032455C"/>
    <w:rsid w:val="00387696"/>
    <w:rsid w:val="00397931"/>
    <w:rsid w:val="003B6A17"/>
    <w:rsid w:val="004045E4"/>
    <w:rsid w:val="00411532"/>
    <w:rsid w:val="004175CA"/>
    <w:rsid w:val="0043119E"/>
    <w:rsid w:val="004565F8"/>
    <w:rsid w:val="0048014D"/>
    <w:rsid w:val="00494524"/>
    <w:rsid w:val="005222EE"/>
    <w:rsid w:val="00541BB3"/>
    <w:rsid w:val="00544732"/>
    <w:rsid w:val="005C61E4"/>
    <w:rsid w:val="005D4A09"/>
    <w:rsid w:val="005F3778"/>
    <w:rsid w:val="005F5D5F"/>
    <w:rsid w:val="00604088"/>
    <w:rsid w:val="0061746D"/>
    <w:rsid w:val="00642217"/>
    <w:rsid w:val="00665EA1"/>
    <w:rsid w:val="00675259"/>
    <w:rsid w:val="006846A4"/>
    <w:rsid w:val="00696942"/>
    <w:rsid w:val="006A5815"/>
    <w:rsid w:val="006D01B9"/>
    <w:rsid w:val="006E5B0F"/>
    <w:rsid w:val="007019DA"/>
    <w:rsid w:val="00715E69"/>
    <w:rsid w:val="007226B5"/>
    <w:rsid w:val="0074475C"/>
    <w:rsid w:val="0075160D"/>
    <w:rsid w:val="00776233"/>
    <w:rsid w:val="00787999"/>
    <w:rsid w:val="0079199F"/>
    <w:rsid w:val="00792C54"/>
    <w:rsid w:val="007B5354"/>
    <w:rsid w:val="007F5686"/>
    <w:rsid w:val="00804293"/>
    <w:rsid w:val="00804FF0"/>
    <w:rsid w:val="00837654"/>
    <w:rsid w:val="00861C65"/>
    <w:rsid w:val="0087444D"/>
    <w:rsid w:val="00880783"/>
    <w:rsid w:val="008812DB"/>
    <w:rsid w:val="00882045"/>
    <w:rsid w:val="008A0707"/>
    <w:rsid w:val="008A55DB"/>
    <w:rsid w:val="008B5772"/>
    <w:rsid w:val="008C031F"/>
    <w:rsid w:val="008C1756"/>
    <w:rsid w:val="008D17FF"/>
    <w:rsid w:val="008E664A"/>
    <w:rsid w:val="008F6C52"/>
    <w:rsid w:val="00904C35"/>
    <w:rsid w:val="009078EC"/>
    <w:rsid w:val="009141C6"/>
    <w:rsid w:val="00926B2F"/>
    <w:rsid w:val="00933B86"/>
    <w:rsid w:val="0093683E"/>
    <w:rsid w:val="0095399C"/>
    <w:rsid w:val="009677C6"/>
    <w:rsid w:val="00977D78"/>
    <w:rsid w:val="00985300"/>
    <w:rsid w:val="009939D1"/>
    <w:rsid w:val="009D1011"/>
    <w:rsid w:val="00A03450"/>
    <w:rsid w:val="00A15062"/>
    <w:rsid w:val="00A31978"/>
    <w:rsid w:val="00A37A09"/>
    <w:rsid w:val="00A8250E"/>
    <w:rsid w:val="00A97C88"/>
    <w:rsid w:val="00AA4794"/>
    <w:rsid w:val="00AB3068"/>
    <w:rsid w:val="00AB58F4"/>
    <w:rsid w:val="00AD6B04"/>
    <w:rsid w:val="00AE5E4E"/>
    <w:rsid w:val="00AF32DC"/>
    <w:rsid w:val="00B46A60"/>
    <w:rsid w:val="00B6217C"/>
    <w:rsid w:val="00B96B7C"/>
    <w:rsid w:val="00BB4D55"/>
    <w:rsid w:val="00BB7F95"/>
    <w:rsid w:val="00BC6ED1"/>
    <w:rsid w:val="00BD48EE"/>
    <w:rsid w:val="00BD6F74"/>
    <w:rsid w:val="00BF099C"/>
    <w:rsid w:val="00C04463"/>
    <w:rsid w:val="00C14191"/>
    <w:rsid w:val="00C57F20"/>
    <w:rsid w:val="00C971AF"/>
    <w:rsid w:val="00CE0A10"/>
    <w:rsid w:val="00CE53C6"/>
    <w:rsid w:val="00D023C2"/>
    <w:rsid w:val="00D128F4"/>
    <w:rsid w:val="00D16845"/>
    <w:rsid w:val="00D56FBE"/>
    <w:rsid w:val="00D66F00"/>
    <w:rsid w:val="00D751DD"/>
    <w:rsid w:val="00DB75D0"/>
    <w:rsid w:val="00DD427B"/>
    <w:rsid w:val="00DE3EA7"/>
    <w:rsid w:val="00DF0DEE"/>
    <w:rsid w:val="00E1744B"/>
    <w:rsid w:val="00E3564F"/>
    <w:rsid w:val="00E44792"/>
    <w:rsid w:val="00E541BE"/>
    <w:rsid w:val="00E54B0F"/>
    <w:rsid w:val="00E65497"/>
    <w:rsid w:val="00E7319A"/>
    <w:rsid w:val="00EB709D"/>
    <w:rsid w:val="00EC1838"/>
    <w:rsid w:val="00ED324E"/>
    <w:rsid w:val="00EE7CE3"/>
    <w:rsid w:val="00F019B5"/>
    <w:rsid w:val="00F112E9"/>
    <w:rsid w:val="00F20147"/>
    <w:rsid w:val="00F2548A"/>
    <w:rsid w:val="00F751B7"/>
    <w:rsid w:val="00F86FB2"/>
    <w:rsid w:val="00FA21D4"/>
    <w:rsid w:val="00FB2003"/>
    <w:rsid w:val="00FE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7109D"/>
  <w15:chartTrackingRefBased/>
  <w15:docId w15:val="{51E23EA4-8F93-4FBA-8E21-0BF70035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3545"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F4"/>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link w:val="Heading2Char"/>
    <w:uiPriority w:val="3"/>
    <w:unhideWhenUsed/>
    <w:qFormat/>
    <w:rsid w:val="00AA4794"/>
    <w:pPr>
      <w:keepNext/>
      <w:keepLines/>
      <w:pBdr>
        <w:top w:val="single" w:sz="2" w:space="31" w:color="265F65" w:themeColor="accent2" w:themeShade="80"/>
        <w:left w:val="single" w:sz="2" w:space="12" w:color="265F65" w:themeColor="accent2" w:themeShade="80"/>
        <w:bottom w:val="single" w:sz="2" w:space="31" w:color="265F65" w:themeColor="accent2" w:themeShade="80"/>
        <w:right w:val="single" w:sz="2" w:space="12" w:color="265F65" w:themeColor="accent2" w:themeShade="80"/>
      </w:pBdr>
      <w:shd w:val="clear" w:color="auto" w:fill="265F65"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link w:val="Heading3Char"/>
    <w:uiPriority w:val="3"/>
    <w:unhideWhenUsed/>
    <w:qFormat/>
    <w:rsid w:val="00AA4794"/>
    <w:pPr>
      <w:keepNext/>
      <w:keepLines/>
      <w:pBdr>
        <w:top w:val="single" w:sz="2" w:space="16" w:color="276E8B" w:themeColor="accent1" w:themeShade="BF"/>
        <w:left w:val="single" w:sz="2" w:space="12" w:color="276E8B" w:themeColor="accent1" w:themeShade="BF"/>
        <w:bottom w:val="single" w:sz="2" w:space="16" w:color="276E8B" w:themeColor="accent1" w:themeShade="BF"/>
        <w:right w:val="single" w:sz="2" w:space="12" w:color="276E8B" w:themeColor="accent1" w:themeShade="BF"/>
      </w:pBdr>
      <w:shd w:val="clear" w:color="auto" w:fill="276E8B"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3"/>
    <w:semiHidden/>
    <w:unhideWhenUsed/>
    <w:qFormat/>
    <w:rsid w:val="00A97C88"/>
    <w:pPr>
      <w:keepNext/>
      <w:keepLines/>
      <w:spacing w:before="40" w:after="0"/>
      <w:outlineLvl w:val="3"/>
    </w:pPr>
    <w:rPr>
      <w:rFonts w:asciiTheme="majorHAnsi" w:eastAsiaTheme="majorEastAsia" w:hAnsiTheme="majorHAnsi" w:cstheme="majorBidi"/>
      <w:color w:val="1A495D" w:themeColor="accent1" w:themeShade="80"/>
    </w:rPr>
  </w:style>
  <w:style w:type="paragraph" w:styleId="Heading5">
    <w:name w:val="heading 5"/>
    <w:basedOn w:val="Normal"/>
    <w:next w:val="Normal"/>
    <w:link w:val="Heading5Char"/>
    <w:uiPriority w:val="3"/>
    <w:semiHidden/>
    <w:unhideWhenUsed/>
    <w:qFormat/>
    <w:rsid w:val="006E5B0F"/>
    <w:pPr>
      <w:keepNext/>
      <w:keepLines/>
      <w:spacing w:before="40" w:after="0"/>
      <w:outlineLvl w:val="4"/>
    </w:pPr>
    <w:rPr>
      <w:rFonts w:asciiTheme="majorHAnsi" w:eastAsiaTheme="majorEastAsia" w:hAnsiTheme="majorHAnsi" w:cstheme="majorBidi"/>
      <w:color w:val="276E8B" w:themeColor="accent1" w:themeShade="BF"/>
    </w:rPr>
  </w:style>
  <w:style w:type="paragraph" w:styleId="Heading6">
    <w:name w:val="heading 6"/>
    <w:basedOn w:val="Normal"/>
    <w:next w:val="Normal"/>
    <w:link w:val="Heading6Char"/>
    <w:uiPriority w:val="3"/>
    <w:semiHidden/>
    <w:unhideWhenUsed/>
    <w:qFormat/>
    <w:rsid w:val="006E5B0F"/>
    <w:pPr>
      <w:keepNext/>
      <w:keepLines/>
      <w:spacing w:before="40" w:after="0"/>
      <w:outlineLvl w:val="5"/>
    </w:pPr>
    <w:rPr>
      <w:rFonts w:asciiTheme="majorHAnsi" w:eastAsiaTheme="majorEastAsia" w:hAnsiTheme="majorHAnsi" w:cstheme="majorBidi"/>
      <w:color w:val="1A495C" w:themeColor="accent1" w:themeShade="7F"/>
    </w:rPr>
  </w:style>
  <w:style w:type="paragraph" w:styleId="Heading7">
    <w:name w:val="heading 7"/>
    <w:basedOn w:val="Normal"/>
    <w:next w:val="Normal"/>
    <w:link w:val="Heading7Char"/>
    <w:uiPriority w:val="3"/>
    <w:semiHidden/>
    <w:unhideWhenUsed/>
    <w:qFormat/>
    <w:rsid w:val="006E5B0F"/>
    <w:pPr>
      <w:keepNext/>
      <w:keepLines/>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2"/>
    <w:rsid w:val="008D17FF"/>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97C88"/>
    <w:rPr>
      <w:color w:val="262626" w:themeColor="text1" w:themeTint="D9"/>
    </w:rPr>
  </w:style>
  <w:style w:type="character" w:customStyle="1" w:styleId="Heading2Char">
    <w:name w:val="Heading 2 Char"/>
    <w:basedOn w:val="DefaultParagraphFont"/>
    <w:link w:val="Heading2"/>
    <w:uiPriority w:val="3"/>
    <w:rsid w:val="00AA4794"/>
    <w:rPr>
      <w:rFonts w:asciiTheme="majorHAnsi" w:eastAsiaTheme="majorEastAsia" w:hAnsiTheme="majorHAnsi" w:cstheme="majorBidi"/>
      <w:color w:val="FFFFFF" w:themeColor="background1"/>
      <w:sz w:val="28"/>
      <w:szCs w:val="28"/>
      <w:shd w:val="clear" w:color="auto" w:fill="265F65" w:themeFill="accent2" w:themeFillShade="80"/>
    </w:rPr>
  </w:style>
  <w:style w:type="paragraph" w:styleId="NoSpacing">
    <w:name w:val="No Spacing"/>
    <w:uiPriority w:val="98"/>
    <w:qFormat/>
    <w:rsid w:val="00AA4794"/>
    <w:pPr>
      <w:spacing w:after="0" w:line="240" w:lineRule="auto"/>
    </w:pPr>
  </w:style>
  <w:style w:type="character" w:customStyle="1" w:styleId="Heading3Char">
    <w:name w:val="Heading 3 Char"/>
    <w:basedOn w:val="DefaultParagraphFont"/>
    <w:link w:val="Heading3"/>
    <w:uiPriority w:val="3"/>
    <w:rsid w:val="00AA4794"/>
    <w:rPr>
      <w:rFonts w:asciiTheme="majorHAnsi" w:eastAsiaTheme="majorEastAsia" w:hAnsiTheme="majorHAnsi" w:cstheme="majorBidi"/>
      <w:caps/>
      <w:color w:val="FFFFFF" w:themeColor="background1"/>
      <w:shd w:val="clear" w:color="auto" w:fill="276E8B" w:themeFill="accent1" w:themeFillShade="BF"/>
    </w:rPr>
  </w:style>
  <w:style w:type="paragraph" w:customStyle="1" w:styleId="ContactInfo">
    <w:name w:val="Contact Info"/>
    <w:basedOn w:val="Normal"/>
    <w:uiPriority w:val="5"/>
    <w:qFormat/>
    <w:rsid w:val="00AA4794"/>
    <w:pPr>
      <w:pBdr>
        <w:top w:val="single" w:sz="2" w:space="16" w:color="276E8B" w:themeColor="accent1" w:themeShade="BF"/>
        <w:left w:val="single" w:sz="2" w:space="12" w:color="276E8B" w:themeColor="accent1" w:themeShade="BF"/>
        <w:bottom w:val="single" w:sz="2" w:space="16" w:color="276E8B" w:themeColor="accent1" w:themeShade="BF"/>
        <w:right w:val="single" w:sz="2" w:space="12" w:color="276E8B" w:themeColor="accent1" w:themeShade="BF"/>
      </w:pBdr>
      <w:shd w:val="clear" w:color="auto" w:fill="276E8B" w:themeFill="accent1" w:themeFillShade="BF"/>
      <w:spacing w:after="200"/>
      <w:ind w:left="144" w:right="144"/>
      <w:jc w:val="center"/>
    </w:pPr>
    <w:rPr>
      <w:color w:val="FFFFFF" w:themeColor="background1"/>
    </w:rPr>
  </w:style>
  <w:style w:type="paragraph" w:styleId="Date">
    <w:name w:val="Date"/>
    <w:basedOn w:val="Normal"/>
    <w:link w:val="DateChar"/>
    <w:uiPriority w:val="1"/>
    <w:unhideWhenUsed/>
    <w:qFormat/>
    <w:rsid w:val="00FB2003"/>
    <w:pPr>
      <w:spacing w:before="480" w:after="0" w:line="204" w:lineRule="auto"/>
    </w:pPr>
    <w:rPr>
      <w:rFonts w:asciiTheme="majorHAnsi" w:hAnsiTheme="majorHAnsi"/>
      <w:caps/>
      <w:color w:val="3494BA" w:themeColor="accent1"/>
      <w:kern w:val="28"/>
      <w:sz w:val="80"/>
    </w:rPr>
  </w:style>
  <w:style w:type="character" w:customStyle="1" w:styleId="DateChar">
    <w:name w:val="Date Char"/>
    <w:basedOn w:val="DefaultParagraphFont"/>
    <w:link w:val="Date"/>
    <w:uiPriority w:val="1"/>
    <w:rsid w:val="00FB2003"/>
    <w:rPr>
      <w:rFonts w:asciiTheme="majorHAnsi" w:hAnsiTheme="majorHAnsi"/>
      <w:caps/>
      <w:color w:val="3494BA" w:themeColor="accent1"/>
      <w:kern w:val="28"/>
      <w:sz w:val="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sid w:val="00A97C88"/>
    <w:rPr>
      <w:rFonts w:asciiTheme="majorHAnsi" w:eastAsiaTheme="majorEastAsia" w:hAnsiTheme="majorHAnsi" w:cstheme="majorBidi"/>
      <w:color w:val="1A495D" w:themeColor="accent1" w:themeShade="80"/>
    </w:rPr>
  </w:style>
  <w:style w:type="paragraph" w:styleId="Bibliography">
    <w:name w:val="Bibliography"/>
    <w:basedOn w:val="Normal"/>
    <w:next w:val="Normal"/>
    <w:uiPriority w:val="37"/>
    <w:semiHidden/>
    <w:unhideWhenUsed/>
    <w:rsid w:val="006E5B0F"/>
  </w:style>
  <w:style w:type="paragraph" w:styleId="BlockText">
    <w:name w:val="Block Text"/>
    <w:basedOn w:val="Normal"/>
    <w:uiPriority w:val="99"/>
    <w:semiHidden/>
    <w:unhideWhenUsed/>
    <w:qFormat/>
    <w:rsid w:val="00A97C88"/>
    <w:pPr>
      <w:pBdr>
        <w:top w:val="single" w:sz="2" w:space="10" w:color="3494BA" w:themeColor="accent1"/>
        <w:left w:val="single" w:sz="2" w:space="10" w:color="3494BA" w:themeColor="accent1"/>
        <w:bottom w:val="single" w:sz="2" w:space="10" w:color="3494BA" w:themeColor="accent1"/>
        <w:right w:val="single" w:sz="2" w:space="10" w:color="3494BA" w:themeColor="accent1"/>
      </w:pBdr>
      <w:ind w:left="1152" w:right="1152"/>
    </w:pPr>
    <w:rPr>
      <w:i/>
      <w:iCs/>
      <w:color w:val="1A495D" w:themeColor="accent1" w:themeShade="80"/>
    </w:rPr>
  </w:style>
  <w:style w:type="paragraph" w:styleId="BodyText">
    <w:name w:val="Body Text"/>
    <w:basedOn w:val="Normal"/>
    <w:link w:val="BodyTextChar"/>
    <w:uiPriority w:val="99"/>
    <w:semiHidden/>
    <w:unhideWhenUsed/>
    <w:qFormat/>
    <w:rsid w:val="006E5B0F"/>
    <w:pPr>
      <w:spacing w:after="120"/>
    </w:pPr>
  </w:style>
  <w:style w:type="character" w:customStyle="1" w:styleId="BodyTextChar">
    <w:name w:val="Body Text Char"/>
    <w:basedOn w:val="DefaultParagraphFont"/>
    <w:link w:val="BodyText"/>
    <w:uiPriority w:val="99"/>
    <w:semiHidden/>
    <w:rsid w:val="006E5B0F"/>
  </w:style>
  <w:style w:type="paragraph" w:styleId="BodyText2">
    <w:name w:val="Body Text 2"/>
    <w:basedOn w:val="Normal"/>
    <w:link w:val="BodyText2Char"/>
    <w:uiPriority w:val="99"/>
    <w:semiHidden/>
    <w:unhideWhenUsed/>
    <w:rsid w:val="006E5B0F"/>
    <w:pPr>
      <w:spacing w:after="120" w:line="480" w:lineRule="auto"/>
    </w:pPr>
  </w:style>
  <w:style w:type="character" w:customStyle="1" w:styleId="BodyText2Char">
    <w:name w:val="Body Text 2 Char"/>
    <w:basedOn w:val="DefaultParagraphFont"/>
    <w:link w:val="BodyText2"/>
    <w:uiPriority w:val="99"/>
    <w:semiHidden/>
    <w:rsid w:val="006E5B0F"/>
  </w:style>
  <w:style w:type="paragraph" w:styleId="BodyText3">
    <w:name w:val="Body Text 3"/>
    <w:basedOn w:val="Normal"/>
    <w:link w:val="BodyText3Char"/>
    <w:uiPriority w:val="99"/>
    <w:semiHidden/>
    <w:unhideWhenUsed/>
    <w:rsid w:val="006E5B0F"/>
    <w:pPr>
      <w:spacing w:after="120"/>
    </w:pPr>
    <w:rPr>
      <w:sz w:val="22"/>
      <w:szCs w:val="16"/>
    </w:rPr>
  </w:style>
  <w:style w:type="character" w:customStyle="1" w:styleId="BodyText3Char">
    <w:name w:val="Body Text 3 Char"/>
    <w:basedOn w:val="DefaultParagraphFont"/>
    <w:link w:val="BodyText3"/>
    <w:uiPriority w:val="99"/>
    <w:semiHidden/>
    <w:rsid w:val="006E5B0F"/>
    <w:rPr>
      <w:sz w:val="22"/>
      <w:szCs w:val="16"/>
    </w:rPr>
  </w:style>
  <w:style w:type="paragraph" w:styleId="BodyTextFirstIndent">
    <w:name w:val="Body Text First Indent"/>
    <w:basedOn w:val="BodyText"/>
    <w:link w:val="BodyTextFirstIndentChar"/>
    <w:uiPriority w:val="99"/>
    <w:semiHidden/>
    <w:unhideWhenUsed/>
    <w:rsid w:val="006E5B0F"/>
    <w:pPr>
      <w:spacing w:after="160"/>
      <w:ind w:firstLine="360"/>
    </w:pPr>
  </w:style>
  <w:style w:type="character" w:customStyle="1" w:styleId="BodyTextFirstIndentChar">
    <w:name w:val="Body Text First Indent Char"/>
    <w:basedOn w:val="BodyTextChar"/>
    <w:link w:val="BodyTextFirstIndent"/>
    <w:uiPriority w:val="99"/>
    <w:semiHidden/>
    <w:rsid w:val="006E5B0F"/>
  </w:style>
  <w:style w:type="paragraph" w:styleId="BodyTextIndent">
    <w:name w:val="Body Text Indent"/>
    <w:basedOn w:val="Normal"/>
    <w:link w:val="BodyTextIndentChar"/>
    <w:uiPriority w:val="99"/>
    <w:semiHidden/>
    <w:unhideWhenUsed/>
    <w:rsid w:val="006E5B0F"/>
    <w:pPr>
      <w:spacing w:after="120"/>
      <w:ind w:left="360"/>
    </w:pPr>
  </w:style>
  <w:style w:type="character" w:customStyle="1" w:styleId="BodyTextIndentChar">
    <w:name w:val="Body Text Indent Char"/>
    <w:basedOn w:val="DefaultParagraphFont"/>
    <w:link w:val="BodyTextIndent"/>
    <w:uiPriority w:val="99"/>
    <w:semiHidden/>
    <w:rsid w:val="006E5B0F"/>
  </w:style>
  <w:style w:type="paragraph" w:styleId="BodyTextFirstIndent2">
    <w:name w:val="Body Text First Indent 2"/>
    <w:basedOn w:val="BodyTextIndent"/>
    <w:link w:val="BodyTextFirstIndent2Char"/>
    <w:uiPriority w:val="99"/>
    <w:semiHidden/>
    <w:unhideWhenUsed/>
    <w:rsid w:val="006E5B0F"/>
    <w:pPr>
      <w:spacing w:after="160"/>
      <w:ind w:firstLine="360"/>
    </w:pPr>
  </w:style>
  <w:style w:type="character" w:customStyle="1" w:styleId="BodyTextFirstIndent2Char">
    <w:name w:val="Body Text First Indent 2 Char"/>
    <w:basedOn w:val="BodyTextIndentChar"/>
    <w:link w:val="BodyTextFirstIndent2"/>
    <w:uiPriority w:val="99"/>
    <w:semiHidden/>
    <w:rsid w:val="006E5B0F"/>
  </w:style>
  <w:style w:type="paragraph" w:styleId="BodyTextIndent2">
    <w:name w:val="Body Text Indent 2"/>
    <w:basedOn w:val="Normal"/>
    <w:link w:val="BodyTextIndent2Char"/>
    <w:uiPriority w:val="99"/>
    <w:semiHidden/>
    <w:unhideWhenUsed/>
    <w:rsid w:val="006E5B0F"/>
    <w:pPr>
      <w:spacing w:after="120" w:line="480" w:lineRule="auto"/>
      <w:ind w:left="360"/>
    </w:pPr>
  </w:style>
  <w:style w:type="character" w:customStyle="1" w:styleId="BodyTextIndent2Char">
    <w:name w:val="Body Text Indent 2 Char"/>
    <w:basedOn w:val="DefaultParagraphFont"/>
    <w:link w:val="BodyTextIndent2"/>
    <w:uiPriority w:val="99"/>
    <w:semiHidden/>
    <w:rsid w:val="006E5B0F"/>
  </w:style>
  <w:style w:type="paragraph" w:styleId="BodyTextIndent3">
    <w:name w:val="Body Text Indent 3"/>
    <w:basedOn w:val="Normal"/>
    <w:link w:val="BodyTextIndent3Char"/>
    <w:uiPriority w:val="99"/>
    <w:semiHidden/>
    <w:unhideWhenUsed/>
    <w:rsid w:val="006E5B0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E5B0F"/>
    <w:rPr>
      <w:sz w:val="22"/>
      <w:szCs w:val="16"/>
    </w:rPr>
  </w:style>
  <w:style w:type="character" w:styleId="BookTitle">
    <w:name w:val="Book Title"/>
    <w:basedOn w:val="DefaultParagraphFont"/>
    <w:uiPriority w:val="33"/>
    <w:semiHidden/>
    <w:unhideWhenUsed/>
    <w:qFormat/>
    <w:rsid w:val="006E5B0F"/>
    <w:rPr>
      <w:b/>
      <w:bCs/>
      <w:i/>
      <w:iCs/>
      <w:spacing w:val="5"/>
    </w:rPr>
  </w:style>
  <w:style w:type="paragraph" w:styleId="Caption">
    <w:name w:val="caption"/>
    <w:basedOn w:val="Normal"/>
    <w:next w:val="Normal"/>
    <w:uiPriority w:val="35"/>
    <w:semiHidden/>
    <w:unhideWhenUsed/>
    <w:qFormat/>
    <w:rsid w:val="006E5B0F"/>
    <w:pPr>
      <w:spacing w:after="200" w:line="240" w:lineRule="auto"/>
    </w:pPr>
    <w:rPr>
      <w:i/>
      <w:iCs/>
      <w:sz w:val="22"/>
      <w:szCs w:val="18"/>
    </w:rPr>
  </w:style>
  <w:style w:type="paragraph" w:styleId="Closing">
    <w:name w:val="Closing"/>
    <w:basedOn w:val="Normal"/>
    <w:link w:val="ClosingChar"/>
    <w:uiPriority w:val="99"/>
    <w:semiHidden/>
    <w:unhideWhenUsed/>
    <w:rsid w:val="006E5B0F"/>
    <w:pPr>
      <w:spacing w:after="0" w:line="240" w:lineRule="auto"/>
      <w:ind w:left="4320"/>
    </w:pPr>
  </w:style>
  <w:style w:type="character" w:customStyle="1" w:styleId="ClosingChar">
    <w:name w:val="Closing Char"/>
    <w:basedOn w:val="DefaultParagraphFont"/>
    <w:link w:val="Closing"/>
    <w:uiPriority w:val="99"/>
    <w:semiHidden/>
    <w:rsid w:val="006E5B0F"/>
  </w:style>
  <w:style w:type="table" w:styleId="ColorfulGrid">
    <w:name w:val="Colorful Grid"/>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E5B0F"/>
    <w:rPr>
      <w:sz w:val="22"/>
      <w:szCs w:val="16"/>
    </w:rPr>
  </w:style>
  <w:style w:type="paragraph" w:styleId="CommentText">
    <w:name w:val="annotation text"/>
    <w:basedOn w:val="Normal"/>
    <w:link w:val="CommentTextChar"/>
    <w:uiPriority w:val="99"/>
    <w:semiHidden/>
    <w:unhideWhenUsed/>
    <w:rsid w:val="006E5B0F"/>
    <w:pPr>
      <w:spacing w:line="240" w:lineRule="auto"/>
    </w:pPr>
    <w:rPr>
      <w:sz w:val="22"/>
      <w:szCs w:val="20"/>
    </w:rPr>
  </w:style>
  <w:style w:type="character" w:customStyle="1" w:styleId="CommentTextChar">
    <w:name w:val="Comment Text Char"/>
    <w:basedOn w:val="DefaultParagraphFont"/>
    <w:link w:val="CommentText"/>
    <w:uiPriority w:val="99"/>
    <w:semiHidden/>
    <w:rsid w:val="006E5B0F"/>
    <w:rPr>
      <w:sz w:val="22"/>
      <w:szCs w:val="20"/>
    </w:rPr>
  </w:style>
  <w:style w:type="paragraph" w:styleId="CommentSubject">
    <w:name w:val="annotation subject"/>
    <w:basedOn w:val="CommentText"/>
    <w:next w:val="CommentText"/>
    <w:link w:val="CommentSubjectChar"/>
    <w:uiPriority w:val="99"/>
    <w:semiHidden/>
    <w:unhideWhenUsed/>
    <w:rsid w:val="006E5B0F"/>
    <w:rPr>
      <w:b/>
      <w:bCs/>
    </w:rPr>
  </w:style>
  <w:style w:type="character" w:customStyle="1" w:styleId="CommentSubjectChar">
    <w:name w:val="Comment Subject Char"/>
    <w:basedOn w:val="CommentTextChar"/>
    <w:link w:val="CommentSubject"/>
    <w:uiPriority w:val="99"/>
    <w:semiHidden/>
    <w:rsid w:val="006E5B0F"/>
    <w:rPr>
      <w:b/>
      <w:bCs/>
      <w:sz w:val="22"/>
      <w:szCs w:val="20"/>
    </w:rPr>
  </w:style>
  <w:style w:type="table" w:styleId="DarkList">
    <w:name w:val="Dark List"/>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DocumentMap">
    <w:name w:val="Document Map"/>
    <w:basedOn w:val="Normal"/>
    <w:link w:val="DocumentMapChar"/>
    <w:uiPriority w:val="99"/>
    <w:semiHidden/>
    <w:unhideWhenUsed/>
    <w:rsid w:val="006E5B0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E5B0F"/>
    <w:rPr>
      <w:rFonts w:ascii="Segoe UI" w:hAnsi="Segoe UI" w:cs="Segoe UI"/>
      <w:sz w:val="22"/>
      <w:szCs w:val="16"/>
    </w:rPr>
  </w:style>
  <w:style w:type="paragraph" w:styleId="E-mailSignature">
    <w:name w:val="E-mail Signature"/>
    <w:basedOn w:val="Normal"/>
    <w:link w:val="E-mailSignatureChar"/>
    <w:uiPriority w:val="99"/>
    <w:semiHidden/>
    <w:unhideWhenUsed/>
    <w:rsid w:val="006E5B0F"/>
    <w:pPr>
      <w:spacing w:after="0" w:line="240" w:lineRule="auto"/>
    </w:pPr>
  </w:style>
  <w:style w:type="character" w:customStyle="1" w:styleId="E-mailSignatureChar">
    <w:name w:val="E-mail Signature Char"/>
    <w:basedOn w:val="DefaultParagraphFont"/>
    <w:link w:val="E-mailSignature"/>
    <w:uiPriority w:val="99"/>
    <w:semiHidden/>
    <w:rsid w:val="006E5B0F"/>
  </w:style>
  <w:style w:type="character" w:styleId="Emphasis">
    <w:name w:val="Emphasis"/>
    <w:basedOn w:val="DefaultParagraphFont"/>
    <w:uiPriority w:val="20"/>
    <w:semiHidden/>
    <w:unhideWhenUsed/>
    <w:qFormat/>
    <w:rsid w:val="006E5B0F"/>
    <w:rPr>
      <w:i/>
      <w:iCs/>
    </w:rPr>
  </w:style>
  <w:style w:type="character" w:styleId="EndnoteReference">
    <w:name w:val="endnote reference"/>
    <w:basedOn w:val="DefaultParagraphFont"/>
    <w:uiPriority w:val="99"/>
    <w:semiHidden/>
    <w:unhideWhenUsed/>
    <w:rsid w:val="006E5B0F"/>
    <w:rPr>
      <w:vertAlign w:val="superscript"/>
    </w:rPr>
  </w:style>
  <w:style w:type="paragraph" w:styleId="EndnoteText">
    <w:name w:val="endnote text"/>
    <w:basedOn w:val="Normal"/>
    <w:link w:val="EndnoteTextChar"/>
    <w:uiPriority w:val="99"/>
    <w:semiHidden/>
    <w:unhideWhenUsed/>
    <w:rsid w:val="006E5B0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E5B0F"/>
    <w:rPr>
      <w:sz w:val="22"/>
      <w:szCs w:val="20"/>
    </w:rPr>
  </w:style>
  <w:style w:type="paragraph" w:styleId="EnvelopeAddress">
    <w:name w:val="envelope address"/>
    <w:basedOn w:val="Normal"/>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6E5B0F"/>
    <w:rPr>
      <w:color w:val="9F6715" w:themeColor="followedHyperlink"/>
      <w:u w:val="single"/>
    </w:rPr>
  </w:style>
  <w:style w:type="paragraph" w:styleId="Footer">
    <w:name w:val="footer"/>
    <w:basedOn w:val="Normal"/>
    <w:link w:val="FooterChar"/>
    <w:uiPriority w:val="99"/>
    <w:unhideWhenUsed/>
    <w:rsid w:val="00411532"/>
    <w:pPr>
      <w:spacing w:after="0" w:line="240" w:lineRule="auto"/>
    </w:pPr>
  </w:style>
  <w:style w:type="character" w:customStyle="1" w:styleId="FooterChar">
    <w:name w:val="Footer Char"/>
    <w:basedOn w:val="DefaultParagraphFont"/>
    <w:link w:val="Footer"/>
    <w:uiPriority w:val="99"/>
    <w:rsid w:val="00411532"/>
  </w:style>
  <w:style w:type="character" w:styleId="FootnoteReference">
    <w:name w:val="footnote reference"/>
    <w:basedOn w:val="DefaultParagraphFont"/>
    <w:uiPriority w:val="99"/>
    <w:semiHidden/>
    <w:unhideWhenUsed/>
    <w:rsid w:val="006E5B0F"/>
    <w:rPr>
      <w:vertAlign w:val="superscript"/>
    </w:rPr>
  </w:style>
  <w:style w:type="paragraph" w:styleId="FootnoteText">
    <w:name w:val="footnote text"/>
    <w:basedOn w:val="Normal"/>
    <w:link w:val="FootnoteTextChar"/>
    <w:uiPriority w:val="99"/>
    <w:semiHidden/>
    <w:unhideWhenUsed/>
    <w:rsid w:val="006E5B0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E5B0F"/>
    <w:rPr>
      <w:sz w:val="22"/>
      <w:szCs w:val="20"/>
    </w:rPr>
  </w:style>
  <w:style w:type="table" w:styleId="GridTable1Light">
    <w:name w:val="Grid Table 1 Light"/>
    <w:basedOn w:val="TableNormal"/>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5B0F"/>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B0F"/>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B0F"/>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5B0F"/>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5B0F"/>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B0F"/>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5B0F"/>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6E5B0F"/>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6E5B0F"/>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6E5B0F"/>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6E5B0F"/>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6E5B0F"/>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E5B0F"/>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6E5B0F"/>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6E5B0F"/>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6E5B0F"/>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6E5B0F"/>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6E5B0F"/>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5B0F"/>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6E5B0F"/>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6E5B0F"/>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6E5B0F"/>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6E5B0F"/>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6E5B0F"/>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5B0F"/>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6E5B0F"/>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6E5B0F"/>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6E5B0F"/>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6E5B0F"/>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6E5B0F"/>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E5B0F"/>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6E5B0F"/>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6E5B0F"/>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6E5B0F"/>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6E5B0F"/>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6E5B0F"/>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paragraph" w:styleId="Header">
    <w:name w:val="header"/>
    <w:basedOn w:val="Normal"/>
    <w:link w:val="HeaderChar"/>
    <w:uiPriority w:val="99"/>
    <w:unhideWhenUsed/>
    <w:rsid w:val="00411532"/>
    <w:pPr>
      <w:spacing w:after="0" w:line="240" w:lineRule="auto"/>
    </w:pPr>
  </w:style>
  <w:style w:type="character" w:customStyle="1" w:styleId="HeaderChar">
    <w:name w:val="Header Char"/>
    <w:basedOn w:val="DefaultParagraphFont"/>
    <w:link w:val="Header"/>
    <w:uiPriority w:val="99"/>
    <w:rsid w:val="00411532"/>
  </w:style>
  <w:style w:type="character" w:customStyle="1" w:styleId="Heading5Char">
    <w:name w:val="Heading 5 Char"/>
    <w:basedOn w:val="DefaultParagraphFont"/>
    <w:link w:val="Heading5"/>
    <w:uiPriority w:val="3"/>
    <w:semiHidden/>
    <w:rsid w:val="008D17FF"/>
    <w:rPr>
      <w:rFonts w:asciiTheme="majorHAnsi" w:eastAsiaTheme="majorEastAsia" w:hAnsiTheme="majorHAnsi" w:cstheme="majorBidi"/>
      <w:color w:val="276E8B" w:themeColor="accent1" w:themeShade="BF"/>
    </w:rPr>
  </w:style>
  <w:style w:type="character" w:customStyle="1" w:styleId="Heading6Char">
    <w:name w:val="Heading 6 Char"/>
    <w:basedOn w:val="DefaultParagraphFont"/>
    <w:link w:val="Heading6"/>
    <w:uiPriority w:val="3"/>
    <w:semiHidden/>
    <w:rsid w:val="008D17FF"/>
    <w:rPr>
      <w:rFonts w:asciiTheme="majorHAnsi" w:eastAsiaTheme="majorEastAsia" w:hAnsiTheme="majorHAnsi" w:cstheme="majorBidi"/>
      <w:color w:val="1A495C" w:themeColor="accent1" w:themeShade="7F"/>
    </w:rPr>
  </w:style>
  <w:style w:type="character" w:customStyle="1" w:styleId="Heading7Char">
    <w:name w:val="Heading 7 Char"/>
    <w:basedOn w:val="DefaultParagraphFont"/>
    <w:link w:val="Heading7"/>
    <w:uiPriority w:val="3"/>
    <w:semiHidden/>
    <w:rsid w:val="008D17FF"/>
    <w:rPr>
      <w:rFonts w:asciiTheme="majorHAnsi" w:eastAsiaTheme="majorEastAsia" w:hAnsiTheme="majorHAnsi" w:cstheme="majorBidi"/>
      <w:i/>
      <w:iCs/>
      <w:color w:val="1A495C" w:themeColor="accent1" w:themeShade="7F"/>
    </w:rPr>
  </w:style>
  <w:style w:type="character" w:customStyle="1" w:styleId="Heading8Char">
    <w:name w:val="Heading 8 Char"/>
    <w:basedOn w:val="DefaultParagraphFont"/>
    <w:link w:val="Heading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E5B0F"/>
  </w:style>
  <w:style w:type="paragraph" w:styleId="HTMLAddress">
    <w:name w:val="HTML Address"/>
    <w:basedOn w:val="Normal"/>
    <w:link w:val="HTMLAddressChar"/>
    <w:uiPriority w:val="99"/>
    <w:semiHidden/>
    <w:unhideWhenUsed/>
    <w:rsid w:val="006E5B0F"/>
    <w:pPr>
      <w:spacing w:after="0" w:line="240" w:lineRule="auto"/>
    </w:pPr>
    <w:rPr>
      <w:i/>
      <w:iCs/>
    </w:rPr>
  </w:style>
  <w:style w:type="character" w:customStyle="1" w:styleId="HTMLAddressChar">
    <w:name w:val="HTML Address Char"/>
    <w:basedOn w:val="DefaultParagraphFont"/>
    <w:link w:val="HTMLAddress"/>
    <w:uiPriority w:val="99"/>
    <w:semiHidden/>
    <w:rsid w:val="006E5B0F"/>
    <w:rPr>
      <w:i/>
      <w:iCs/>
    </w:rPr>
  </w:style>
  <w:style w:type="character" w:styleId="HTMLCite">
    <w:name w:val="HTML Cite"/>
    <w:basedOn w:val="DefaultParagraphFont"/>
    <w:uiPriority w:val="99"/>
    <w:semiHidden/>
    <w:unhideWhenUsed/>
    <w:rsid w:val="006E5B0F"/>
    <w:rPr>
      <w:i/>
      <w:iCs/>
    </w:rPr>
  </w:style>
  <w:style w:type="character" w:styleId="HTMLCode">
    <w:name w:val="HTML Code"/>
    <w:basedOn w:val="DefaultParagraphFont"/>
    <w:uiPriority w:val="99"/>
    <w:semiHidden/>
    <w:unhideWhenUsed/>
    <w:rsid w:val="006E5B0F"/>
    <w:rPr>
      <w:rFonts w:ascii="Consolas" w:hAnsi="Consolas"/>
      <w:sz w:val="22"/>
      <w:szCs w:val="20"/>
    </w:rPr>
  </w:style>
  <w:style w:type="character" w:styleId="HTMLDefinition">
    <w:name w:val="HTML Definition"/>
    <w:basedOn w:val="DefaultParagraphFont"/>
    <w:uiPriority w:val="99"/>
    <w:semiHidden/>
    <w:unhideWhenUsed/>
    <w:rsid w:val="006E5B0F"/>
    <w:rPr>
      <w:i/>
      <w:iCs/>
    </w:rPr>
  </w:style>
  <w:style w:type="character" w:styleId="HTMLKeyboard">
    <w:name w:val="HTML Keyboard"/>
    <w:basedOn w:val="DefaultParagraphFont"/>
    <w:uiPriority w:val="99"/>
    <w:semiHidden/>
    <w:unhideWhenUsed/>
    <w:rsid w:val="006E5B0F"/>
    <w:rPr>
      <w:rFonts w:ascii="Consolas" w:hAnsi="Consolas"/>
      <w:sz w:val="22"/>
      <w:szCs w:val="20"/>
    </w:rPr>
  </w:style>
  <w:style w:type="paragraph" w:styleId="HTMLPreformatted">
    <w:name w:val="HTML Preformatted"/>
    <w:basedOn w:val="Normal"/>
    <w:link w:val="HTMLPreformattedChar"/>
    <w:uiPriority w:val="99"/>
    <w:semiHidden/>
    <w:unhideWhenUsed/>
    <w:rsid w:val="006E5B0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E5B0F"/>
    <w:rPr>
      <w:rFonts w:ascii="Consolas" w:hAnsi="Consolas"/>
      <w:sz w:val="22"/>
      <w:szCs w:val="20"/>
    </w:rPr>
  </w:style>
  <w:style w:type="character" w:styleId="HTMLSample">
    <w:name w:val="HTML Sample"/>
    <w:basedOn w:val="DefaultParagraphFont"/>
    <w:uiPriority w:val="99"/>
    <w:semiHidden/>
    <w:unhideWhenUsed/>
    <w:rsid w:val="006E5B0F"/>
    <w:rPr>
      <w:rFonts w:ascii="Consolas" w:hAnsi="Consolas"/>
      <w:sz w:val="24"/>
      <w:szCs w:val="24"/>
    </w:rPr>
  </w:style>
  <w:style w:type="character" w:styleId="HTMLTypewriter">
    <w:name w:val="HTML Typewriter"/>
    <w:basedOn w:val="DefaultParagraphFont"/>
    <w:uiPriority w:val="99"/>
    <w:semiHidden/>
    <w:unhideWhenUsed/>
    <w:rsid w:val="006E5B0F"/>
    <w:rPr>
      <w:rFonts w:ascii="Consolas" w:hAnsi="Consolas"/>
      <w:sz w:val="22"/>
      <w:szCs w:val="20"/>
    </w:rPr>
  </w:style>
  <w:style w:type="character" w:styleId="HTMLVariable">
    <w:name w:val="HTML Variable"/>
    <w:basedOn w:val="DefaultParagraphFont"/>
    <w:uiPriority w:val="99"/>
    <w:semiHidden/>
    <w:unhideWhenUsed/>
    <w:rsid w:val="006E5B0F"/>
    <w:rPr>
      <w:i/>
      <w:iCs/>
    </w:rPr>
  </w:style>
  <w:style w:type="character" w:styleId="Hyperlink">
    <w:name w:val="Hyperlink"/>
    <w:basedOn w:val="DefaultParagraphFont"/>
    <w:uiPriority w:val="99"/>
    <w:unhideWhenUsed/>
    <w:rsid w:val="00A97C88"/>
    <w:rPr>
      <w:color w:val="134163" w:themeColor="accent6" w:themeShade="80"/>
      <w:u w:val="single"/>
    </w:rPr>
  </w:style>
  <w:style w:type="paragraph" w:styleId="Index1">
    <w:name w:val="index 1"/>
    <w:basedOn w:val="Normal"/>
    <w:next w:val="Normal"/>
    <w:autoRedefine/>
    <w:uiPriority w:val="99"/>
    <w:semiHidden/>
    <w:unhideWhenUsed/>
    <w:rsid w:val="006E5B0F"/>
    <w:pPr>
      <w:spacing w:after="0" w:line="240" w:lineRule="auto"/>
      <w:ind w:left="240" w:hanging="240"/>
    </w:pPr>
  </w:style>
  <w:style w:type="paragraph" w:styleId="Index2">
    <w:name w:val="index 2"/>
    <w:basedOn w:val="Normal"/>
    <w:next w:val="Normal"/>
    <w:autoRedefine/>
    <w:uiPriority w:val="99"/>
    <w:semiHidden/>
    <w:unhideWhenUsed/>
    <w:rsid w:val="006E5B0F"/>
    <w:pPr>
      <w:spacing w:after="0" w:line="240" w:lineRule="auto"/>
      <w:ind w:left="480" w:hanging="240"/>
    </w:pPr>
  </w:style>
  <w:style w:type="paragraph" w:styleId="Index3">
    <w:name w:val="index 3"/>
    <w:basedOn w:val="Normal"/>
    <w:next w:val="Normal"/>
    <w:autoRedefine/>
    <w:uiPriority w:val="99"/>
    <w:semiHidden/>
    <w:unhideWhenUsed/>
    <w:rsid w:val="006E5B0F"/>
    <w:pPr>
      <w:spacing w:after="0" w:line="240" w:lineRule="auto"/>
      <w:ind w:left="720" w:hanging="240"/>
    </w:pPr>
  </w:style>
  <w:style w:type="paragraph" w:styleId="Index4">
    <w:name w:val="index 4"/>
    <w:basedOn w:val="Normal"/>
    <w:next w:val="Normal"/>
    <w:autoRedefine/>
    <w:uiPriority w:val="99"/>
    <w:semiHidden/>
    <w:unhideWhenUsed/>
    <w:rsid w:val="006E5B0F"/>
    <w:pPr>
      <w:spacing w:after="0" w:line="240" w:lineRule="auto"/>
      <w:ind w:left="960" w:hanging="240"/>
    </w:pPr>
  </w:style>
  <w:style w:type="paragraph" w:styleId="Index5">
    <w:name w:val="index 5"/>
    <w:basedOn w:val="Normal"/>
    <w:next w:val="Normal"/>
    <w:autoRedefine/>
    <w:uiPriority w:val="99"/>
    <w:semiHidden/>
    <w:unhideWhenUsed/>
    <w:rsid w:val="006E5B0F"/>
    <w:pPr>
      <w:spacing w:after="0" w:line="240" w:lineRule="auto"/>
      <w:ind w:left="1200" w:hanging="240"/>
    </w:pPr>
  </w:style>
  <w:style w:type="paragraph" w:styleId="Index6">
    <w:name w:val="index 6"/>
    <w:basedOn w:val="Normal"/>
    <w:next w:val="Normal"/>
    <w:autoRedefine/>
    <w:uiPriority w:val="99"/>
    <w:semiHidden/>
    <w:unhideWhenUsed/>
    <w:rsid w:val="006E5B0F"/>
    <w:pPr>
      <w:spacing w:after="0" w:line="240" w:lineRule="auto"/>
      <w:ind w:left="1440" w:hanging="240"/>
    </w:pPr>
  </w:style>
  <w:style w:type="paragraph" w:styleId="Index7">
    <w:name w:val="index 7"/>
    <w:basedOn w:val="Normal"/>
    <w:next w:val="Normal"/>
    <w:autoRedefine/>
    <w:uiPriority w:val="99"/>
    <w:semiHidden/>
    <w:unhideWhenUsed/>
    <w:rsid w:val="006E5B0F"/>
    <w:pPr>
      <w:spacing w:after="0" w:line="240" w:lineRule="auto"/>
      <w:ind w:left="1680" w:hanging="240"/>
    </w:pPr>
  </w:style>
  <w:style w:type="paragraph" w:styleId="Index8">
    <w:name w:val="index 8"/>
    <w:basedOn w:val="Normal"/>
    <w:next w:val="Normal"/>
    <w:autoRedefine/>
    <w:uiPriority w:val="99"/>
    <w:semiHidden/>
    <w:unhideWhenUsed/>
    <w:rsid w:val="006E5B0F"/>
    <w:pPr>
      <w:spacing w:after="0" w:line="240" w:lineRule="auto"/>
      <w:ind w:left="1920" w:hanging="240"/>
    </w:pPr>
  </w:style>
  <w:style w:type="paragraph" w:styleId="Index9">
    <w:name w:val="index 9"/>
    <w:basedOn w:val="Normal"/>
    <w:next w:val="Normal"/>
    <w:autoRedefine/>
    <w:uiPriority w:val="99"/>
    <w:semiHidden/>
    <w:unhideWhenUsed/>
    <w:rsid w:val="006E5B0F"/>
    <w:pPr>
      <w:spacing w:after="0" w:line="240" w:lineRule="auto"/>
      <w:ind w:left="2160" w:hanging="240"/>
    </w:pPr>
  </w:style>
  <w:style w:type="paragraph" w:styleId="IndexHeading">
    <w:name w:val="index heading"/>
    <w:basedOn w:val="Normal"/>
    <w:next w:val="Index1"/>
    <w:uiPriority w:val="99"/>
    <w:semiHidden/>
    <w:unhideWhenUsed/>
    <w:rsid w:val="006E5B0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71CDD"/>
    <w:rPr>
      <w:i/>
      <w:iCs/>
      <w:color w:val="276E8B" w:themeColor="accent1" w:themeShade="BF"/>
    </w:rPr>
  </w:style>
  <w:style w:type="paragraph" w:styleId="IntenseQuote">
    <w:name w:val="Intense Quote"/>
    <w:basedOn w:val="Normal"/>
    <w:next w:val="Normal"/>
    <w:link w:val="IntenseQuoteChar"/>
    <w:uiPriority w:val="30"/>
    <w:semiHidden/>
    <w:unhideWhenUsed/>
    <w:qFormat/>
    <w:rsid w:val="00171CDD"/>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171CDD"/>
    <w:rPr>
      <w:i/>
      <w:iCs/>
      <w:color w:val="276E8B" w:themeColor="accent1" w:themeShade="BF"/>
    </w:rPr>
  </w:style>
  <w:style w:type="character" w:styleId="IntenseReference">
    <w:name w:val="Intense Reference"/>
    <w:basedOn w:val="DefaultParagraphFont"/>
    <w:uiPriority w:val="32"/>
    <w:semiHidden/>
    <w:unhideWhenUsed/>
    <w:qFormat/>
    <w:rsid w:val="00A97C88"/>
    <w:rPr>
      <w:b/>
      <w:bCs/>
      <w:caps w:val="0"/>
      <w:smallCaps/>
      <w:color w:val="1A495D" w:themeColor="accent1" w:themeShade="80"/>
      <w:spacing w:val="5"/>
    </w:rPr>
  </w:style>
  <w:style w:type="table" w:styleId="LightGrid">
    <w:name w:val="Light Grid"/>
    <w:basedOn w:val="TableNormal"/>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E5B0F"/>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6E5B0F"/>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6E5B0F"/>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6E5B0F"/>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6E5B0F"/>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6E5B0F"/>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E5B0F"/>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6E5B0F"/>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6E5B0F"/>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6E5B0F"/>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6E5B0F"/>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6E5B0F"/>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5B0F"/>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6E5B0F"/>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6E5B0F"/>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6E5B0F"/>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6E5B0F"/>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6E5B0F"/>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LineNumber">
    <w:name w:val="line number"/>
    <w:basedOn w:val="DefaultParagraphFont"/>
    <w:uiPriority w:val="99"/>
    <w:semiHidden/>
    <w:unhideWhenUsed/>
    <w:rsid w:val="006E5B0F"/>
  </w:style>
  <w:style w:type="paragraph" w:styleId="List">
    <w:name w:val="List"/>
    <w:basedOn w:val="Normal"/>
    <w:uiPriority w:val="99"/>
    <w:semiHidden/>
    <w:unhideWhenUsed/>
    <w:rsid w:val="006E5B0F"/>
    <w:pPr>
      <w:ind w:left="360" w:hanging="360"/>
      <w:contextualSpacing/>
    </w:pPr>
  </w:style>
  <w:style w:type="paragraph" w:styleId="List2">
    <w:name w:val="List 2"/>
    <w:basedOn w:val="Normal"/>
    <w:uiPriority w:val="99"/>
    <w:semiHidden/>
    <w:unhideWhenUsed/>
    <w:rsid w:val="006E5B0F"/>
    <w:pPr>
      <w:ind w:left="720" w:hanging="360"/>
      <w:contextualSpacing/>
    </w:pPr>
  </w:style>
  <w:style w:type="paragraph" w:styleId="List3">
    <w:name w:val="List 3"/>
    <w:basedOn w:val="Normal"/>
    <w:uiPriority w:val="99"/>
    <w:semiHidden/>
    <w:unhideWhenUsed/>
    <w:rsid w:val="006E5B0F"/>
    <w:pPr>
      <w:ind w:left="1080" w:hanging="360"/>
      <w:contextualSpacing/>
    </w:pPr>
  </w:style>
  <w:style w:type="paragraph" w:styleId="List4">
    <w:name w:val="List 4"/>
    <w:basedOn w:val="Normal"/>
    <w:uiPriority w:val="99"/>
    <w:semiHidden/>
    <w:unhideWhenUsed/>
    <w:rsid w:val="006E5B0F"/>
    <w:pPr>
      <w:ind w:left="1440" w:hanging="360"/>
      <w:contextualSpacing/>
    </w:pPr>
  </w:style>
  <w:style w:type="paragraph" w:styleId="List5">
    <w:name w:val="List 5"/>
    <w:basedOn w:val="Normal"/>
    <w:uiPriority w:val="99"/>
    <w:semiHidden/>
    <w:unhideWhenUsed/>
    <w:rsid w:val="006E5B0F"/>
    <w:pPr>
      <w:ind w:left="1800" w:hanging="360"/>
      <w:contextualSpacing/>
    </w:pPr>
  </w:style>
  <w:style w:type="paragraph" w:styleId="ListBullet">
    <w:name w:val="List Bullet"/>
    <w:basedOn w:val="Normal"/>
    <w:uiPriority w:val="99"/>
    <w:semiHidden/>
    <w:unhideWhenUsed/>
    <w:rsid w:val="006E5B0F"/>
    <w:pPr>
      <w:numPr>
        <w:numId w:val="1"/>
      </w:numPr>
      <w:contextualSpacing/>
    </w:pPr>
  </w:style>
  <w:style w:type="paragraph" w:styleId="ListBullet2">
    <w:name w:val="List Bullet 2"/>
    <w:basedOn w:val="Normal"/>
    <w:uiPriority w:val="99"/>
    <w:semiHidden/>
    <w:unhideWhenUsed/>
    <w:rsid w:val="006E5B0F"/>
    <w:pPr>
      <w:numPr>
        <w:numId w:val="2"/>
      </w:numPr>
      <w:contextualSpacing/>
    </w:pPr>
  </w:style>
  <w:style w:type="paragraph" w:styleId="ListBullet3">
    <w:name w:val="List Bullet 3"/>
    <w:basedOn w:val="Normal"/>
    <w:uiPriority w:val="99"/>
    <w:semiHidden/>
    <w:unhideWhenUsed/>
    <w:rsid w:val="006E5B0F"/>
    <w:pPr>
      <w:numPr>
        <w:numId w:val="3"/>
      </w:numPr>
      <w:contextualSpacing/>
    </w:pPr>
  </w:style>
  <w:style w:type="paragraph" w:styleId="ListBullet4">
    <w:name w:val="List Bullet 4"/>
    <w:basedOn w:val="Normal"/>
    <w:uiPriority w:val="99"/>
    <w:semiHidden/>
    <w:unhideWhenUsed/>
    <w:rsid w:val="006E5B0F"/>
    <w:pPr>
      <w:numPr>
        <w:numId w:val="4"/>
      </w:numPr>
      <w:contextualSpacing/>
    </w:pPr>
  </w:style>
  <w:style w:type="paragraph" w:styleId="ListBullet5">
    <w:name w:val="List Bullet 5"/>
    <w:basedOn w:val="Normal"/>
    <w:uiPriority w:val="99"/>
    <w:semiHidden/>
    <w:unhideWhenUsed/>
    <w:rsid w:val="006E5B0F"/>
    <w:pPr>
      <w:numPr>
        <w:numId w:val="5"/>
      </w:numPr>
      <w:contextualSpacing/>
    </w:pPr>
  </w:style>
  <w:style w:type="paragraph" w:styleId="ListContinue">
    <w:name w:val="List Continue"/>
    <w:basedOn w:val="Normal"/>
    <w:uiPriority w:val="99"/>
    <w:semiHidden/>
    <w:unhideWhenUsed/>
    <w:rsid w:val="006E5B0F"/>
    <w:pPr>
      <w:spacing w:after="120"/>
      <w:ind w:left="360"/>
      <w:contextualSpacing/>
    </w:pPr>
  </w:style>
  <w:style w:type="paragraph" w:styleId="ListContinue2">
    <w:name w:val="List Continue 2"/>
    <w:basedOn w:val="Normal"/>
    <w:uiPriority w:val="99"/>
    <w:semiHidden/>
    <w:unhideWhenUsed/>
    <w:rsid w:val="006E5B0F"/>
    <w:pPr>
      <w:spacing w:after="120"/>
      <w:ind w:left="720"/>
      <w:contextualSpacing/>
    </w:pPr>
  </w:style>
  <w:style w:type="paragraph" w:styleId="ListContinue3">
    <w:name w:val="List Continue 3"/>
    <w:basedOn w:val="Normal"/>
    <w:uiPriority w:val="99"/>
    <w:semiHidden/>
    <w:unhideWhenUsed/>
    <w:rsid w:val="006E5B0F"/>
    <w:pPr>
      <w:spacing w:after="120"/>
      <w:ind w:left="1080"/>
      <w:contextualSpacing/>
    </w:pPr>
  </w:style>
  <w:style w:type="paragraph" w:styleId="ListContinue4">
    <w:name w:val="List Continue 4"/>
    <w:basedOn w:val="Normal"/>
    <w:uiPriority w:val="99"/>
    <w:semiHidden/>
    <w:unhideWhenUsed/>
    <w:rsid w:val="006E5B0F"/>
    <w:pPr>
      <w:spacing w:after="120"/>
      <w:ind w:left="1440"/>
      <w:contextualSpacing/>
    </w:pPr>
  </w:style>
  <w:style w:type="paragraph" w:styleId="ListContinue5">
    <w:name w:val="List Continue 5"/>
    <w:basedOn w:val="Normal"/>
    <w:uiPriority w:val="99"/>
    <w:semiHidden/>
    <w:unhideWhenUsed/>
    <w:rsid w:val="006E5B0F"/>
    <w:pPr>
      <w:spacing w:after="120"/>
      <w:ind w:left="1800"/>
      <w:contextualSpacing/>
    </w:pPr>
  </w:style>
  <w:style w:type="paragraph" w:styleId="ListNumber">
    <w:name w:val="List Number"/>
    <w:basedOn w:val="Normal"/>
    <w:uiPriority w:val="99"/>
    <w:semiHidden/>
    <w:unhideWhenUsed/>
    <w:rsid w:val="006E5B0F"/>
    <w:pPr>
      <w:numPr>
        <w:numId w:val="6"/>
      </w:numPr>
      <w:contextualSpacing/>
    </w:pPr>
  </w:style>
  <w:style w:type="paragraph" w:styleId="ListNumber2">
    <w:name w:val="List Number 2"/>
    <w:basedOn w:val="Normal"/>
    <w:uiPriority w:val="99"/>
    <w:semiHidden/>
    <w:unhideWhenUsed/>
    <w:rsid w:val="006E5B0F"/>
    <w:pPr>
      <w:numPr>
        <w:numId w:val="7"/>
      </w:numPr>
      <w:contextualSpacing/>
    </w:pPr>
  </w:style>
  <w:style w:type="paragraph" w:styleId="ListNumber3">
    <w:name w:val="List Number 3"/>
    <w:basedOn w:val="Normal"/>
    <w:uiPriority w:val="99"/>
    <w:semiHidden/>
    <w:unhideWhenUsed/>
    <w:rsid w:val="006E5B0F"/>
    <w:pPr>
      <w:numPr>
        <w:numId w:val="8"/>
      </w:numPr>
      <w:contextualSpacing/>
    </w:pPr>
  </w:style>
  <w:style w:type="paragraph" w:styleId="ListNumber4">
    <w:name w:val="List Number 4"/>
    <w:basedOn w:val="Normal"/>
    <w:uiPriority w:val="99"/>
    <w:semiHidden/>
    <w:unhideWhenUsed/>
    <w:rsid w:val="006E5B0F"/>
    <w:pPr>
      <w:numPr>
        <w:numId w:val="9"/>
      </w:numPr>
      <w:contextualSpacing/>
    </w:pPr>
  </w:style>
  <w:style w:type="paragraph" w:styleId="ListNumber5">
    <w:name w:val="List Number 5"/>
    <w:basedOn w:val="Normal"/>
    <w:uiPriority w:val="99"/>
    <w:semiHidden/>
    <w:unhideWhenUsed/>
    <w:rsid w:val="006E5B0F"/>
    <w:pPr>
      <w:numPr>
        <w:numId w:val="10"/>
      </w:numPr>
      <w:contextualSpacing/>
    </w:pPr>
  </w:style>
  <w:style w:type="paragraph" w:styleId="ListParagraph">
    <w:name w:val="List Paragraph"/>
    <w:basedOn w:val="Normal"/>
    <w:uiPriority w:val="34"/>
    <w:unhideWhenUsed/>
    <w:qFormat/>
    <w:rsid w:val="006E5B0F"/>
    <w:pPr>
      <w:ind w:left="720"/>
      <w:contextualSpacing/>
    </w:pPr>
  </w:style>
  <w:style w:type="table" w:styleId="ListTable1Light">
    <w:name w:val="List Table 1 Light"/>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5B0F"/>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6E5B0F"/>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6E5B0F"/>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6E5B0F"/>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6E5B0F"/>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6E5B0F"/>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5B0F"/>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6E5B0F"/>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6E5B0F"/>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6E5B0F"/>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6E5B0F"/>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6E5B0F"/>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5B0F"/>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6E5B0F"/>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6E5B0F"/>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6E5B0F"/>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6E5B0F"/>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6E5B0F"/>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5B0F"/>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5B0F"/>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5B0F"/>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5B0F"/>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5B0F"/>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5B0F"/>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5B0F"/>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6E5B0F"/>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6E5B0F"/>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6E5B0F"/>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6E5B0F"/>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6E5B0F"/>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5B0F"/>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5B0F"/>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5B0F"/>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5B0F"/>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5B0F"/>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5B0F"/>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E5B0F"/>
    <w:rPr>
      <w:rFonts w:ascii="Consolas" w:hAnsi="Consolas"/>
      <w:sz w:val="22"/>
      <w:szCs w:val="20"/>
    </w:rPr>
  </w:style>
  <w:style w:type="table" w:styleId="MediumGrid1">
    <w:name w:val="Medium Grid 1"/>
    <w:basedOn w:val="TableNormal"/>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5B0F"/>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6E5B0F"/>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6E5B0F"/>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6E5B0F"/>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6E5B0F"/>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6E5B0F"/>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5B0F"/>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5B0F"/>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5B0F"/>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5B0F"/>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5B0F"/>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5B0F"/>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5B0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E5B0F"/>
    <w:rPr>
      <w:rFonts w:ascii="Times New Roman" w:hAnsi="Times New Roman" w:cs="Times New Roman"/>
    </w:rPr>
  </w:style>
  <w:style w:type="paragraph" w:styleId="NormalIndent">
    <w:name w:val="Normal Indent"/>
    <w:basedOn w:val="Normal"/>
    <w:uiPriority w:val="99"/>
    <w:semiHidden/>
    <w:unhideWhenUsed/>
    <w:rsid w:val="006E5B0F"/>
    <w:pPr>
      <w:ind w:left="720"/>
    </w:pPr>
  </w:style>
  <w:style w:type="paragraph" w:styleId="NoteHeading">
    <w:name w:val="Note Heading"/>
    <w:basedOn w:val="Normal"/>
    <w:next w:val="Normal"/>
    <w:link w:val="NoteHeadingChar"/>
    <w:uiPriority w:val="99"/>
    <w:semiHidden/>
    <w:unhideWhenUsed/>
    <w:rsid w:val="006E5B0F"/>
    <w:pPr>
      <w:spacing w:after="0" w:line="240" w:lineRule="auto"/>
    </w:pPr>
  </w:style>
  <w:style w:type="character" w:customStyle="1" w:styleId="NoteHeadingChar">
    <w:name w:val="Note Heading Char"/>
    <w:basedOn w:val="DefaultParagraphFont"/>
    <w:link w:val="NoteHeading"/>
    <w:uiPriority w:val="99"/>
    <w:semiHidden/>
    <w:rsid w:val="006E5B0F"/>
  </w:style>
  <w:style w:type="character" w:styleId="PageNumber">
    <w:name w:val="page number"/>
    <w:basedOn w:val="DefaultParagraphFont"/>
    <w:uiPriority w:val="99"/>
    <w:semiHidden/>
    <w:unhideWhenUsed/>
    <w:rsid w:val="006E5B0F"/>
  </w:style>
  <w:style w:type="table" w:styleId="PlainTable1">
    <w:name w:val="Plain Table 1"/>
    <w:basedOn w:val="TableNormal"/>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5B0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E5B0F"/>
    <w:rPr>
      <w:rFonts w:ascii="Consolas" w:hAnsi="Consolas"/>
      <w:sz w:val="22"/>
      <w:szCs w:val="21"/>
    </w:rPr>
  </w:style>
  <w:style w:type="paragraph" w:styleId="Quote">
    <w:name w:val="Quote"/>
    <w:basedOn w:val="Normal"/>
    <w:next w:val="Normal"/>
    <w:link w:val="QuoteChar"/>
    <w:uiPriority w:val="29"/>
    <w:semiHidden/>
    <w:unhideWhenUsed/>
    <w:qFormat/>
    <w:rsid w:val="006E5B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B0F"/>
    <w:rPr>
      <w:i/>
      <w:iCs/>
      <w:color w:val="404040" w:themeColor="text1" w:themeTint="BF"/>
    </w:rPr>
  </w:style>
  <w:style w:type="paragraph" w:styleId="Salutation">
    <w:name w:val="Salutation"/>
    <w:basedOn w:val="Normal"/>
    <w:next w:val="Normal"/>
    <w:link w:val="SalutationChar"/>
    <w:uiPriority w:val="99"/>
    <w:semiHidden/>
    <w:unhideWhenUsed/>
    <w:rsid w:val="006E5B0F"/>
  </w:style>
  <w:style w:type="character" w:customStyle="1" w:styleId="SalutationChar">
    <w:name w:val="Salutation Char"/>
    <w:basedOn w:val="DefaultParagraphFont"/>
    <w:link w:val="Salutation"/>
    <w:uiPriority w:val="99"/>
    <w:semiHidden/>
    <w:rsid w:val="006E5B0F"/>
  </w:style>
  <w:style w:type="paragraph" w:styleId="Signature">
    <w:name w:val="Signature"/>
    <w:basedOn w:val="Normal"/>
    <w:link w:val="SignatureChar"/>
    <w:uiPriority w:val="99"/>
    <w:semiHidden/>
    <w:unhideWhenUsed/>
    <w:rsid w:val="006E5B0F"/>
    <w:pPr>
      <w:spacing w:after="0" w:line="240" w:lineRule="auto"/>
      <w:ind w:left="4320"/>
    </w:pPr>
  </w:style>
  <w:style w:type="character" w:customStyle="1" w:styleId="SignatureChar">
    <w:name w:val="Signature Char"/>
    <w:basedOn w:val="DefaultParagraphFont"/>
    <w:link w:val="Signature"/>
    <w:uiPriority w:val="99"/>
    <w:semiHidden/>
    <w:rsid w:val="006E5B0F"/>
  </w:style>
  <w:style w:type="character" w:styleId="Strong">
    <w:name w:val="Strong"/>
    <w:basedOn w:val="DefaultParagraphFont"/>
    <w:uiPriority w:val="22"/>
    <w:semiHidden/>
    <w:unhideWhenUsed/>
    <w:qFormat/>
    <w:rsid w:val="006E5B0F"/>
    <w:rPr>
      <w:b/>
      <w:bCs/>
    </w:rPr>
  </w:style>
  <w:style w:type="character" w:styleId="SubtleEmphasis">
    <w:name w:val="Subtle Emphasis"/>
    <w:basedOn w:val="DefaultParagraphFont"/>
    <w:uiPriority w:val="19"/>
    <w:semiHidden/>
    <w:unhideWhenUsed/>
    <w:qFormat/>
    <w:rsid w:val="006E5B0F"/>
    <w:rPr>
      <w:i/>
      <w:iCs/>
      <w:color w:val="404040" w:themeColor="text1" w:themeTint="BF"/>
    </w:rPr>
  </w:style>
  <w:style w:type="character" w:styleId="SubtleReference">
    <w:name w:val="Subtle Reference"/>
    <w:basedOn w:val="DefaultParagraphFont"/>
    <w:uiPriority w:val="31"/>
    <w:semiHidden/>
    <w:unhideWhenUsed/>
    <w:qFormat/>
    <w:rsid w:val="006E5B0F"/>
    <w:rPr>
      <w:smallCaps/>
      <w:color w:val="5A5A5A" w:themeColor="text1" w:themeTint="A5"/>
    </w:rPr>
  </w:style>
  <w:style w:type="table" w:styleId="Table3Deffects1">
    <w:name w:val="Table 3D effects 1"/>
    <w:basedOn w:val="TableNormal"/>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5B0F"/>
    <w:pPr>
      <w:spacing w:after="0"/>
      <w:ind w:left="240" w:hanging="240"/>
    </w:pPr>
  </w:style>
  <w:style w:type="paragraph" w:styleId="TableofFigures">
    <w:name w:val="table of figures"/>
    <w:basedOn w:val="Normal"/>
    <w:next w:val="Normal"/>
    <w:uiPriority w:val="99"/>
    <w:semiHidden/>
    <w:unhideWhenUsed/>
    <w:rsid w:val="006E5B0F"/>
    <w:pPr>
      <w:spacing w:after="0"/>
    </w:pPr>
  </w:style>
  <w:style w:type="table" w:styleId="TableProfessional">
    <w:name w:val="Table Professional"/>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5B0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5B0F"/>
    <w:pPr>
      <w:spacing w:after="100"/>
    </w:pPr>
  </w:style>
  <w:style w:type="paragraph" w:styleId="TOC2">
    <w:name w:val="toc 2"/>
    <w:basedOn w:val="Normal"/>
    <w:next w:val="Normal"/>
    <w:autoRedefine/>
    <w:uiPriority w:val="39"/>
    <w:semiHidden/>
    <w:unhideWhenUsed/>
    <w:rsid w:val="006E5B0F"/>
    <w:pPr>
      <w:spacing w:after="100"/>
      <w:ind w:left="240"/>
    </w:pPr>
  </w:style>
  <w:style w:type="paragraph" w:styleId="TOC3">
    <w:name w:val="toc 3"/>
    <w:basedOn w:val="Normal"/>
    <w:next w:val="Normal"/>
    <w:autoRedefine/>
    <w:uiPriority w:val="39"/>
    <w:semiHidden/>
    <w:unhideWhenUsed/>
    <w:rsid w:val="006E5B0F"/>
    <w:pPr>
      <w:spacing w:after="100"/>
      <w:ind w:left="480"/>
    </w:pPr>
  </w:style>
  <w:style w:type="paragraph" w:styleId="TOC4">
    <w:name w:val="toc 4"/>
    <w:basedOn w:val="Normal"/>
    <w:next w:val="Normal"/>
    <w:autoRedefine/>
    <w:uiPriority w:val="39"/>
    <w:semiHidden/>
    <w:unhideWhenUsed/>
    <w:rsid w:val="006E5B0F"/>
    <w:pPr>
      <w:spacing w:after="100"/>
      <w:ind w:left="720"/>
    </w:pPr>
  </w:style>
  <w:style w:type="paragraph" w:styleId="TOC5">
    <w:name w:val="toc 5"/>
    <w:basedOn w:val="Normal"/>
    <w:next w:val="Normal"/>
    <w:autoRedefine/>
    <w:uiPriority w:val="39"/>
    <w:semiHidden/>
    <w:unhideWhenUsed/>
    <w:rsid w:val="006E5B0F"/>
    <w:pPr>
      <w:spacing w:after="100"/>
      <w:ind w:left="960"/>
    </w:pPr>
  </w:style>
  <w:style w:type="paragraph" w:styleId="TOC6">
    <w:name w:val="toc 6"/>
    <w:basedOn w:val="Normal"/>
    <w:next w:val="Normal"/>
    <w:autoRedefine/>
    <w:uiPriority w:val="39"/>
    <w:semiHidden/>
    <w:unhideWhenUsed/>
    <w:rsid w:val="006E5B0F"/>
    <w:pPr>
      <w:spacing w:after="100"/>
      <w:ind w:left="1200"/>
    </w:pPr>
  </w:style>
  <w:style w:type="paragraph" w:styleId="TOC7">
    <w:name w:val="toc 7"/>
    <w:basedOn w:val="Normal"/>
    <w:next w:val="Normal"/>
    <w:autoRedefine/>
    <w:uiPriority w:val="39"/>
    <w:semiHidden/>
    <w:unhideWhenUsed/>
    <w:rsid w:val="006E5B0F"/>
    <w:pPr>
      <w:spacing w:after="100"/>
      <w:ind w:left="1440"/>
    </w:pPr>
  </w:style>
  <w:style w:type="paragraph" w:styleId="TOC8">
    <w:name w:val="toc 8"/>
    <w:basedOn w:val="Normal"/>
    <w:next w:val="Normal"/>
    <w:autoRedefine/>
    <w:uiPriority w:val="39"/>
    <w:semiHidden/>
    <w:unhideWhenUsed/>
    <w:rsid w:val="006E5B0F"/>
    <w:pPr>
      <w:spacing w:after="100"/>
      <w:ind w:left="1680"/>
    </w:pPr>
  </w:style>
  <w:style w:type="paragraph" w:styleId="TOC9">
    <w:name w:val="toc 9"/>
    <w:basedOn w:val="Normal"/>
    <w:next w:val="Normal"/>
    <w:autoRedefine/>
    <w:uiPriority w:val="39"/>
    <w:semiHidden/>
    <w:unhideWhenUsed/>
    <w:rsid w:val="006E5B0F"/>
    <w:pPr>
      <w:spacing w:after="100"/>
      <w:ind w:left="1920"/>
    </w:pPr>
  </w:style>
  <w:style w:type="paragraph" w:styleId="TOCHeading">
    <w:name w:val="TOC Heading"/>
    <w:basedOn w:val="Heading1"/>
    <w:next w:val="Normal"/>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276E8B" w:themeColor="accent1" w:themeShade="BF"/>
      <w:sz w:val="32"/>
      <w:szCs w:val="32"/>
    </w:rPr>
  </w:style>
  <w:style w:type="character" w:styleId="UnresolvedMention">
    <w:name w:val="Unresolved Mention"/>
    <w:basedOn w:val="DefaultParagraphFont"/>
    <w:uiPriority w:val="99"/>
    <w:semiHidden/>
    <w:unhideWhenUsed/>
    <w:rsid w:val="00EE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8205">
      <w:bodyDiv w:val="1"/>
      <w:marLeft w:val="0"/>
      <w:marRight w:val="0"/>
      <w:marTop w:val="0"/>
      <w:marBottom w:val="0"/>
      <w:divBdr>
        <w:top w:val="none" w:sz="0" w:space="0" w:color="auto"/>
        <w:left w:val="none" w:sz="0" w:space="0" w:color="auto"/>
        <w:bottom w:val="none" w:sz="0" w:space="0" w:color="auto"/>
        <w:right w:val="none" w:sz="0" w:space="0" w:color="auto"/>
      </w:divBdr>
    </w:div>
    <w:div w:id="1824661892">
      <w:bodyDiv w:val="1"/>
      <w:marLeft w:val="0"/>
      <w:marRight w:val="0"/>
      <w:marTop w:val="0"/>
      <w:marBottom w:val="0"/>
      <w:divBdr>
        <w:top w:val="none" w:sz="0" w:space="0" w:color="auto"/>
        <w:left w:val="none" w:sz="0" w:space="0" w:color="auto"/>
        <w:bottom w:val="none" w:sz="0" w:space="0" w:color="auto"/>
        <w:right w:val="none" w:sz="0" w:space="0" w:color="auto"/>
      </w:divBdr>
    </w:div>
    <w:div w:id="18281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ependencey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jcyc@bssd.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https://static.wixstatic.com/media/944755_37584e2159c04657927525f74e3e1fac~mv2.jpg/v1/fill/w_129,h_113,al_c,q_80,usm_0.66_1.00_0.01,enc_avif,quality_auto/944755_37584e2159c04657927525f74e3e1fac~mv2.jpg" TargetMode="External"/><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ollins\AppData\Roaming\Microsoft\Templates\Seasonal%20event%20flyer.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4F0F-D804-4215-9437-C5175E92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4</TotalTime>
  <Pages>3</Pages>
  <Words>334</Words>
  <Characters>1727</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Collins</dc:creator>
  <cp:keywords/>
  <dc:description/>
  <cp:lastModifiedBy>Myia Denham</cp:lastModifiedBy>
  <cp:revision>4</cp:revision>
  <cp:lastPrinted>2026-03-19T21:14:00Z</cp:lastPrinted>
  <dcterms:created xsi:type="dcterms:W3CDTF">2026-03-09T17:10:00Z</dcterms:created>
  <dcterms:modified xsi:type="dcterms:W3CDTF">2026-03-23T19:41:00Z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